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C34F09" w:rsidRPr="00312C8D">
        <w:trPr>
          <w:trHeight w:hRule="exact" w:val="1750"/>
        </w:trPr>
        <w:tc>
          <w:tcPr>
            <w:tcW w:w="143" w:type="dxa"/>
          </w:tcPr>
          <w:p w:rsidR="00C34F09" w:rsidRDefault="00C34F09"/>
        </w:tc>
        <w:tc>
          <w:tcPr>
            <w:tcW w:w="285" w:type="dxa"/>
          </w:tcPr>
          <w:p w:rsidR="00C34F09" w:rsidRDefault="00C34F09"/>
        </w:tc>
        <w:tc>
          <w:tcPr>
            <w:tcW w:w="710" w:type="dxa"/>
          </w:tcPr>
          <w:p w:rsidR="00C34F09" w:rsidRDefault="00C34F09"/>
        </w:tc>
        <w:tc>
          <w:tcPr>
            <w:tcW w:w="1419" w:type="dxa"/>
          </w:tcPr>
          <w:p w:rsidR="00C34F09" w:rsidRDefault="00C34F09"/>
        </w:tc>
        <w:tc>
          <w:tcPr>
            <w:tcW w:w="1419" w:type="dxa"/>
          </w:tcPr>
          <w:p w:rsidR="00C34F09" w:rsidRDefault="00C34F09"/>
        </w:tc>
        <w:tc>
          <w:tcPr>
            <w:tcW w:w="710" w:type="dxa"/>
          </w:tcPr>
          <w:p w:rsidR="00C34F09" w:rsidRDefault="00C34F0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both"/>
              <w:rPr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«Олигофренопедагогика (образование детей с интеллектуальной недостаточностью)», утв. приказом ректора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lang w:val="ru-RU"/>
              </w:rPr>
              <w:t xml:space="preserve"> от 27.03.2023 № 51.</w:t>
            </w:r>
          </w:p>
        </w:tc>
      </w:tr>
      <w:tr w:rsidR="00C34F09" w:rsidRPr="00312C8D">
        <w:trPr>
          <w:trHeight w:hRule="exact" w:val="138"/>
        </w:trPr>
        <w:tc>
          <w:tcPr>
            <w:tcW w:w="143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34F09" w:rsidRPr="00312C8D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C34F09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34F09">
        <w:trPr>
          <w:trHeight w:hRule="exact" w:val="267"/>
        </w:trPr>
        <w:tc>
          <w:tcPr>
            <w:tcW w:w="143" w:type="dxa"/>
          </w:tcPr>
          <w:p w:rsidR="00C34F09" w:rsidRDefault="00C34F09"/>
        </w:tc>
        <w:tc>
          <w:tcPr>
            <w:tcW w:w="285" w:type="dxa"/>
          </w:tcPr>
          <w:p w:rsidR="00C34F09" w:rsidRDefault="00C34F09"/>
        </w:tc>
        <w:tc>
          <w:tcPr>
            <w:tcW w:w="710" w:type="dxa"/>
          </w:tcPr>
          <w:p w:rsidR="00C34F09" w:rsidRDefault="00C34F09"/>
        </w:tc>
        <w:tc>
          <w:tcPr>
            <w:tcW w:w="1419" w:type="dxa"/>
          </w:tcPr>
          <w:p w:rsidR="00C34F09" w:rsidRDefault="00C34F09"/>
        </w:tc>
        <w:tc>
          <w:tcPr>
            <w:tcW w:w="1419" w:type="dxa"/>
          </w:tcPr>
          <w:p w:rsidR="00C34F09" w:rsidRDefault="00C34F09"/>
        </w:tc>
        <w:tc>
          <w:tcPr>
            <w:tcW w:w="710" w:type="dxa"/>
          </w:tcPr>
          <w:p w:rsidR="00C34F09" w:rsidRDefault="00C34F09"/>
        </w:tc>
        <w:tc>
          <w:tcPr>
            <w:tcW w:w="426" w:type="dxa"/>
          </w:tcPr>
          <w:p w:rsidR="00C34F09" w:rsidRDefault="00C34F09"/>
        </w:tc>
        <w:tc>
          <w:tcPr>
            <w:tcW w:w="1277" w:type="dxa"/>
          </w:tcPr>
          <w:p w:rsidR="00C34F09" w:rsidRDefault="00C34F09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C34F09"/>
        </w:tc>
      </w:tr>
      <w:tr w:rsidR="00C34F09" w:rsidRPr="00312C8D">
        <w:trPr>
          <w:trHeight w:hRule="exact" w:val="972"/>
        </w:trPr>
        <w:tc>
          <w:tcPr>
            <w:tcW w:w="143" w:type="dxa"/>
          </w:tcPr>
          <w:p w:rsidR="00C34F09" w:rsidRDefault="00C34F09"/>
        </w:tc>
        <w:tc>
          <w:tcPr>
            <w:tcW w:w="285" w:type="dxa"/>
          </w:tcPr>
          <w:p w:rsidR="00C34F09" w:rsidRDefault="00C34F09"/>
        </w:tc>
        <w:tc>
          <w:tcPr>
            <w:tcW w:w="710" w:type="dxa"/>
          </w:tcPr>
          <w:p w:rsidR="00C34F09" w:rsidRDefault="00C34F09"/>
        </w:tc>
        <w:tc>
          <w:tcPr>
            <w:tcW w:w="1419" w:type="dxa"/>
          </w:tcPr>
          <w:p w:rsidR="00C34F09" w:rsidRDefault="00C34F09"/>
        </w:tc>
        <w:tc>
          <w:tcPr>
            <w:tcW w:w="1419" w:type="dxa"/>
          </w:tcPr>
          <w:p w:rsidR="00C34F09" w:rsidRDefault="00C34F09"/>
        </w:tc>
        <w:tc>
          <w:tcPr>
            <w:tcW w:w="710" w:type="dxa"/>
          </w:tcPr>
          <w:p w:rsidR="00C34F09" w:rsidRDefault="00C34F09"/>
        </w:tc>
        <w:tc>
          <w:tcPr>
            <w:tcW w:w="426" w:type="dxa"/>
          </w:tcPr>
          <w:p w:rsidR="00C34F09" w:rsidRDefault="00C34F09"/>
        </w:tc>
        <w:tc>
          <w:tcPr>
            <w:tcW w:w="1277" w:type="dxa"/>
          </w:tcPr>
          <w:p w:rsidR="00C34F09" w:rsidRDefault="00C34F0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C34F09" w:rsidRPr="00FF592E" w:rsidRDefault="00C34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4F09" w:rsidRPr="00FF592E" w:rsidRDefault="00FF59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34F09">
        <w:trPr>
          <w:trHeight w:hRule="exact" w:val="277"/>
        </w:trPr>
        <w:tc>
          <w:tcPr>
            <w:tcW w:w="143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C34F09">
        <w:trPr>
          <w:trHeight w:hRule="exact" w:val="277"/>
        </w:trPr>
        <w:tc>
          <w:tcPr>
            <w:tcW w:w="143" w:type="dxa"/>
          </w:tcPr>
          <w:p w:rsidR="00C34F09" w:rsidRDefault="00C34F09"/>
        </w:tc>
        <w:tc>
          <w:tcPr>
            <w:tcW w:w="285" w:type="dxa"/>
          </w:tcPr>
          <w:p w:rsidR="00C34F09" w:rsidRDefault="00C34F09"/>
        </w:tc>
        <w:tc>
          <w:tcPr>
            <w:tcW w:w="710" w:type="dxa"/>
          </w:tcPr>
          <w:p w:rsidR="00C34F09" w:rsidRDefault="00C34F09"/>
        </w:tc>
        <w:tc>
          <w:tcPr>
            <w:tcW w:w="1419" w:type="dxa"/>
          </w:tcPr>
          <w:p w:rsidR="00C34F09" w:rsidRDefault="00C34F09"/>
        </w:tc>
        <w:tc>
          <w:tcPr>
            <w:tcW w:w="1419" w:type="dxa"/>
          </w:tcPr>
          <w:p w:rsidR="00C34F09" w:rsidRDefault="00C34F09"/>
        </w:tc>
        <w:tc>
          <w:tcPr>
            <w:tcW w:w="710" w:type="dxa"/>
          </w:tcPr>
          <w:p w:rsidR="00C34F09" w:rsidRDefault="00C34F09"/>
        </w:tc>
        <w:tc>
          <w:tcPr>
            <w:tcW w:w="426" w:type="dxa"/>
          </w:tcPr>
          <w:p w:rsidR="00C34F09" w:rsidRDefault="00C34F09"/>
        </w:tc>
        <w:tc>
          <w:tcPr>
            <w:tcW w:w="1277" w:type="dxa"/>
          </w:tcPr>
          <w:p w:rsidR="00C34F09" w:rsidRDefault="00C34F09"/>
        </w:tc>
        <w:tc>
          <w:tcPr>
            <w:tcW w:w="993" w:type="dxa"/>
          </w:tcPr>
          <w:p w:rsidR="00C34F09" w:rsidRDefault="00C34F09"/>
        </w:tc>
        <w:tc>
          <w:tcPr>
            <w:tcW w:w="2836" w:type="dxa"/>
          </w:tcPr>
          <w:p w:rsidR="00C34F09" w:rsidRDefault="00C34F09"/>
        </w:tc>
      </w:tr>
      <w:tr w:rsidR="00C34F0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34F09">
        <w:trPr>
          <w:trHeight w:hRule="exact" w:val="775"/>
        </w:trPr>
        <w:tc>
          <w:tcPr>
            <w:tcW w:w="143" w:type="dxa"/>
          </w:tcPr>
          <w:p w:rsidR="00C34F09" w:rsidRDefault="00C34F09"/>
        </w:tc>
        <w:tc>
          <w:tcPr>
            <w:tcW w:w="285" w:type="dxa"/>
          </w:tcPr>
          <w:p w:rsidR="00C34F09" w:rsidRDefault="00C34F09"/>
        </w:tc>
        <w:tc>
          <w:tcPr>
            <w:tcW w:w="710" w:type="dxa"/>
          </w:tcPr>
          <w:p w:rsidR="00C34F09" w:rsidRDefault="00C34F09"/>
        </w:tc>
        <w:tc>
          <w:tcPr>
            <w:tcW w:w="1419" w:type="dxa"/>
          </w:tcPr>
          <w:p w:rsidR="00C34F09" w:rsidRDefault="00C34F0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России</w:t>
            </w:r>
            <w:proofErr w:type="spellEnd"/>
          </w:p>
          <w:p w:rsidR="00C34F09" w:rsidRDefault="00FF592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Б1.О.01.01</w:t>
            </w:r>
          </w:p>
        </w:tc>
        <w:tc>
          <w:tcPr>
            <w:tcW w:w="2836" w:type="dxa"/>
          </w:tcPr>
          <w:p w:rsidR="00C34F09" w:rsidRDefault="00C34F09"/>
        </w:tc>
      </w:tr>
      <w:tr w:rsidR="00C34F0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C34F09" w:rsidRPr="00312C8D">
        <w:trPr>
          <w:trHeight w:hRule="exact" w:val="1396"/>
        </w:trPr>
        <w:tc>
          <w:tcPr>
            <w:tcW w:w="143" w:type="dxa"/>
          </w:tcPr>
          <w:p w:rsidR="00C34F09" w:rsidRDefault="00C34F09"/>
        </w:tc>
        <w:tc>
          <w:tcPr>
            <w:tcW w:w="285" w:type="dxa"/>
          </w:tcPr>
          <w:p w:rsidR="00C34F09" w:rsidRDefault="00C34F0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44.03.03 Специальное (дефектологическое) образование (высшее образование -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C34F09" w:rsidRPr="00FF592E" w:rsidRDefault="00FF59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C34F09" w:rsidRPr="00FF592E" w:rsidRDefault="00FF59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34F09" w:rsidRPr="00312C8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34F0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C34F09" w:rsidRDefault="00C34F09"/>
        </w:tc>
        <w:tc>
          <w:tcPr>
            <w:tcW w:w="426" w:type="dxa"/>
          </w:tcPr>
          <w:p w:rsidR="00C34F09" w:rsidRDefault="00C34F09"/>
        </w:tc>
        <w:tc>
          <w:tcPr>
            <w:tcW w:w="1277" w:type="dxa"/>
          </w:tcPr>
          <w:p w:rsidR="00C34F09" w:rsidRDefault="00C34F09"/>
        </w:tc>
        <w:tc>
          <w:tcPr>
            <w:tcW w:w="993" w:type="dxa"/>
          </w:tcPr>
          <w:p w:rsidR="00C34F09" w:rsidRDefault="00C34F09"/>
        </w:tc>
        <w:tc>
          <w:tcPr>
            <w:tcW w:w="2836" w:type="dxa"/>
          </w:tcPr>
          <w:p w:rsidR="00C34F09" w:rsidRDefault="00C34F09"/>
        </w:tc>
      </w:tr>
      <w:tr w:rsidR="00C34F09">
        <w:trPr>
          <w:trHeight w:hRule="exact" w:val="155"/>
        </w:trPr>
        <w:tc>
          <w:tcPr>
            <w:tcW w:w="143" w:type="dxa"/>
          </w:tcPr>
          <w:p w:rsidR="00C34F09" w:rsidRDefault="00C34F09"/>
        </w:tc>
        <w:tc>
          <w:tcPr>
            <w:tcW w:w="285" w:type="dxa"/>
          </w:tcPr>
          <w:p w:rsidR="00C34F09" w:rsidRDefault="00C34F09"/>
        </w:tc>
        <w:tc>
          <w:tcPr>
            <w:tcW w:w="710" w:type="dxa"/>
          </w:tcPr>
          <w:p w:rsidR="00C34F09" w:rsidRDefault="00C34F09"/>
        </w:tc>
        <w:tc>
          <w:tcPr>
            <w:tcW w:w="1419" w:type="dxa"/>
          </w:tcPr>
          <w:p w:rsidR="00C34F09" w:rsidRDefault="00C34F09"/>
        </w:tc>
        <w:tc>
          <w:tcPr>
            <w:tcW w:w="1419" w:type="dxa"/>
          </w:tcPr>
          <w:p w:rsidR="00C34F09" w:rsidRDefault="00C34F09"/>
        </w:tc>
        <w:tc>
          <w:tcPr>
            <w:tcW w:w="710" w:type="dxa"/>
          </w:tcPr>
          <w:p w:rsidR="00C34F09" w:rsidRDefault="00C34F09"/>
        </w:tc>
        <w:tc>
          <w:tcPr>
            <w:tcW w:w="426" w:type="dxa"/>
          </w:tcPr>
          <w:p w:rsidR="00C34F09" w:rsidRDefault="00C34F09"/>
        </w:tc>
        <w:tc>
          <w:tcPr>
            <w:tcW w:w="1277" w:type="dxa"/>
          </w:tcPr>
          <w:p w:rsidR="00C34F09" w:rsidRDefault="00C34F09"/>
        </w:tc>
        <w:tc>
          <w:tcPr>
            <w:tcW w:w="993" w:type="dxa"/>
          </w:tcPr>
          <w:p w:rsidR="00C34F09" w:rsidRDefault="00C34F09"/>
        </w:tc>
        <w:tc>
          <w:tcPr>
            <w:tcW w:w="2836" w:type="dxa"/>
          </w:tcPr>
          <w:p w:rsidR="00C34F09" w:rsidRDefault="00C34F09"/>
        </w:tc>
      </w:tr>
      <w:tr w:rsidR="00C34F0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34F09" w:rsidRPr="00312C8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34F09" w:rsidRPr="00312C8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C34F09">
        <w:trPr>
          <w:trHeight w:hRule="exact" w:val="124"/>
        </w:trPr>
        <w:tc>
          <w:tcPr>
            <w:tcW w:w="143" w:type="dxa"/>
          </w:tcPr>
          <w:p w:rsidR="00C34F09" w:rsidRDefault="00C34F09"/>
        </w:tc>
        <w:tc>
          <w:tcPr>
            <w:tcW w:w="285" w:type="dxa"/>
          </w:tcPr>
          <w:p w:rsidR="00C34F09" w:rsidRDefault="00C34F09"/>
        </w:tc>
        <w:tc>
          <w:tcPr>
            <w:tcW w:w="710" w:type="dxa"/>
          </w:tcPr>
          <w:p w:rsidR="00C34F09" w:rsidRDefault="00C34F09"/>
        </w:tc>
        <w:tc>
          <w:tcPr>
            <w:tcW w:w="1419" w:type="dxa"/>
          </w:tcPr>
          <w:p w:rsidR="00C34F09" w:rsidRDefault="00C34F09"/>
        </w:tc>
        <w:tc>
          <w:tcPr>
            <w:tcW w:w="1419" w:type="dxa"/>
          </w:tcPr>
          <w:p w:rsidR="00C34F09" w:rsidRDefault="00C34F09"/>
        </w:tc>
        <w:tc>
          <w:tcPr>
            <w:tcW w:w="710" w:type="dxa"/>
          </w:tcPr>
          <w:p w:rsidR="00C34F09" w:rsidRDefault="00C34F09"/>
        </w:tc>
        <w:tc>
          <w:tcPr>
            <w:tcW w:w="426" w:type="dxa"/>
          </w:tcPr>
          <w:p w:rsidR="00C34F09" w:rsidRDefault="00C34F09"/>
        </w:tc>
        <w:tc>
          <w:tcPr>
            <w:tcW w:w="1277" w:type="dxa"/>
          </w:tcPr>
          <w:p w:rsidR="00C34F09" w:rsidRDefault="00C34F09"/>
        </w:tc>
        <w:tc>
          <w:tcPr>
            <w:tcW w:w="993" w:type="dxa"/>
          </w:tcPr>
          <w:p w:rsidR="00C34F09" w:rsidRDefault="00C34F09"/>
        </w:tc>
        <w:tc>
          <w:tcPr>
            <w:tcW w:w="2836" w:type="dxa"/>
          </w:tcPr>
          <w:p w:rsidR="00C34F09" w:rsidRDefault="00C34F09"/>
        </w:tc>
      </w:tr>
      <w:tr w:rsidR="00C34F0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сопровождения</w:t>
            </w:r>
            <w:proofErr w:type="spellEnd"/>
          </w:p>
        </w:tc>
      </w:tr>
      <w:tr w:rsidR="00C34F09">
        <w:trPr>
          <w:trHeight w:hRule="exact" w:val="307"/>
        </w:trPr>
        <w:tc>
          <w:tcPr>
            <w:tcW w:w="143" w:type="dxa"/>
          </w:tcPr>
          <w:p w:rsidR="00C34F09" w:rsidRDefault="00C34F09"/>
        </w:tc>
        <w:tc>
          <w:tcPr>
            <w:tcW w:w="285" w:type="dxa"/>
          </w:tcPr>
          <w:p w:rsidR="00C34F09" w:rsidRDefault="00C34F09"/>
        </w:tc>
        <w:tc>
          <w:tcPr>
            <w:tcW w:w="710" w:type="dxa"/>
          </w:tcPr>
          <w:p w:rsidR="00C34F09" w:rsidRDefault="00C34F09"/>
        </w:tc>
        <w:tc>
          <w:tcPr>
            <w:tcW w:w="1419" w:type="dxa"/>
          </w:tcPr>
          <w:p w:rsidR="00C34F09" w:rsidRDefault="00C34F09"/>
        </w:tc>
        <w:tc>
          <w:tcPr>
            <w:tcW w:w="1419" w:type="dxa"/>
          </w:tcPr>
          <w:p w:rsidR="00C34F09" w:rsidRDefault="00C34F09"/>
        </w:tc>
        <w:tc>
          <w:tcPr>
            <w:tcW w:w="710" w:type="dxa"/>
          </w:tcPr>
          <w:p w:rsidR="00C34F09" w:rsidRDefault="00C34F09"/>
        </w:tc>
        <w:tc>
          <w:tcPr>
            <w:tcW w:w="426" w:type="dxa"/>
          </w:tcPr>
          <w:p w:rsidR="00C34F09" w:rsidRDefault="00C34F0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C34F09"/>
        </w:tc>
      </w:tr>
      <w:tr w:rsidR="00C34F09">
        <w:trPr>
          <w:trHeight w:hRule="exact" w:val="2416"/>
        </w:trPr>
        <w:tc>
          <w:tcPr>
            <w:tcW w:w="143" w:type="dxa"/>
          </w:tcPr>
          <w:p w:rsidR="00C34F09" w:rsidRDefault="00C34F09"/>
        </w:tc>
        <w:tc>
          <w:tcPr>
            <w:tcW w:w="285" w:type="dxa"/>
          </w:tcPr>
          <w:p w:rsidR="00C34F09" w:rsidRDefault="00C34F09"/>
        </w:tc>
        <w:tc>
          <w:tcPr>
            <w:tcW w:w="710" w:type="dxa"/>
          </w:tcPr>
          <w:p w:rsidR="00C34F09" w:rsidRDefault="00C34F09"/>
        </w:tc>
        <w:tc>
          <w:tcPr>
            <w:tcW w:w="1419" w:type="dxa"/>
          </w:tcPr>
          <w:p w:rsidR="00C34F09" w:rsidRDefault="00C34F09"/>
        </w:tc>
        <w:tc>
          <w:tcPr>
            <w:tcW w:w="1419" w:type="dxa"/>
          </w:tcPr>
          <w:p w:rsidR="00C34F09" w:rsidRDefault="00C34F09"/>
        </w:tc>
        <w:tc>
          <w:tcPr>
            <w:tcW w:w="710" w:type="dxa"/>
          </w:tcPr>
          <w:p w:rsidR="00C34F09" w:rsidRDefault="00C34F09"/>
        </w:tc>
        <w:tc>
          <w:tcPr>
            <w:tcW w:w="426" w:type="dxa"/>
          </w:tcPr>
          <w:p w:rsidR="00C34F09" w:rsidRDefault="00C34F09"/>
        </w:tc>
        <w:tc>
          <w:tcPr>
            <w:tcW w:w="1277" w:type="dxa"/>
          </w:tcPr>
          <w:p w:rsidR="00C34F09" w:rsidRDefault="00C34F09"/>
        </w:tc>
        <w:tc>
          <w:tcPr>
            <w:tcW w:w="993" w:type="dxa"/>
          </w:tcPr>
          <w:p w:rsidR="00C34F09" w:rsidRDefault="00C34F09"/>
        </w:tc>
        <w:tc>
          <w:tcPr>
            <w:tcW w:w="2836" w:type="dxa"/>
          </w:tcPr>
          <w:p w:rsidR="00C34F09" w:rsidRDefault="00C34F09"/>
        </w:tc>
      </w:tr>
      <w:tr w:rsidR="00C34F09">
        <w:trPr>
          <w:trHeight w:hRule="exact" w:val="277"/>
        </w:trPr>
        <w:tc>
          <w:tcPr>
            <w:tcW w:w="143" w:type="dxa"/>
          </w:tcPr>
          <w:p w:rsidR="00C34F09" w:rsidRDefault="00C34F0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34F09">
        <w:trPr>
          <w:trHeight w:hRule="exact" w:val="138"/>
        </w:trPr>
        <w:tc>
          <w:tcPr>
            <w:tcW w:w="143" w:type="dxa"/>
          </w:tcPr>
          <w:p w:rsidR="00C34F09" w:rsidRDefault="00C34F0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C34F09"/>
        </w:tc>
      </w:tr>
      <w:tr w:rsidR="00C34F09">
        <w:trPr>
          <w:trHeight w:hRule="exact" w:val="1666"/>
        </w:trPr>
        <w:tc>
          <w:tcPr>
            <w:tcW w:w="143" w:type="dxa"/>
          </w:tcPr>
          <w:p w:rsidR="00C34F09" w:rsidRDefault="00C34F0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2023 года набора</w:t>
            </w:r>
          </w:p>
          <w:p w:rsidR="00C34F09" w:rsidRPr="00FF592E" w:rsidRDefault="00C34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4F09" w:rsidRPr="00FF592E" w:rsidRDefault="00FF59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2023-2024 учебный год</w:t>
            </w:r>
          </w:p>
          <w:p w:rsidR="00C34F09" w:rsidRPr="00FF592E" w:rsidRDefault="00C34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</w:p>
        </w:tc>
      </w:tr>
    </w:tbl>
    <w:p w:rsidR="00C34F09" w:rsidRDefault="00FF59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C34F0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34F09" w:rsidRPr="00FF592E" w:rsidRDefault="00C34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.и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стор.н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 _________________ /Греков Н.В./</w:t>
            </w:r>
          </w:p>
          <w:p w:rsidR="00C34F09" w:rsidRPr="00FF592E" w:rsidRDefault="00C34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24.03.2023 г.  №8</w:t>
            </w:r>
          </w:p>
        </w:tc>
      </w:tr>
      <w:tr w:rsidR="00C34F09" w:rsidRPr="00312C8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C34F09" w:rsidRPr="00FF592E" w:rsidRDefault="00FF592E">
      <w:pPr>
        <w:rPr>
          <w:sz w:val="0"/>
          <w:szCs w:val="0"/>
          <w:lang w:val="ru-RU"/>
        </w:rPr>
      </w:pPr>
      <w:r w:rsidRPr="00FF59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34F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34F09">
        <w:trPr>
          <w:trHeight w:hRule="exact" w:val="555"/>
        </w:trPr>
        <w:tc>
          <w:tcPr>
            <w:tcW w:w="9640" w:type="dxa"/>
          </w:tcPr>
          <w:p w:rsidR="00C34F09" w:rsidRDefault="00C34F09"/>
        </w:tc>
      </w:tr>
      <w:tr w:rsidR="00C34F0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C34F09" w:rsidRDefault="00FF59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34F09" w:rsidRPr="00312C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FF59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FF59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C34F09" w:rsidRPr="00312C8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123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44.03.03 Специальное (дефектологическое) образование» (далее - ФГОС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Приказом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28.02.2022 (протокол заседания № 7), Студенческого совета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(протокол заседания № 8), утвержденным приказом ректора от 28.02.2022 № 23;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(протокол заседания № 8), утвержденным приказом ректора от 28.02.2022 № 23;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28.02.2022 (протокол заседания № 7), Студенческого совета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(протокол заседания № 8), утвержденным приказом ректора от 28.02.2022 № 23;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(протокол заседания № 8), утвержденным приказом ректора от 28.02.2022 № 23;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2023/2024 учебный год, утвержденным приказом ректора от 27.03.2023 № 51;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России» в течение 2023/2024 учебного года: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</w:t>
            </w:r>
          </w:p>
        </w:tc>
      </w:tr>
    </w:tbl>
    <w:p w:rsidR="00C34F09" w:rsidRPr="00FF592E" w:rsidRDefault="00FF592E">
      <w:pPr>
        <w:rPr>
          <w:sz w:val="0"/>
          <w:szCs w:val="0"/>
          <w:lang w:val="ru-RU"/>
        </w:rPr>
      </w:pPr>
      <w:r w:rsidRPr="00FF59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34F09" w:rsidRPr="00312C8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34F09" w:rsidRPr="00312C8D">
        <w:trPr>
          <w:trHeight w:hRule="exact" w:val="138"/>
        </w:trPr>
        <w:tc>
          <w:tcPr>
            <w:tcW w:w="9640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 w:rsidRPr="00312C8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.О.01.01 «История России».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C34F09" w:rsidRPr="00312C8D">
        <w:trPr>
          <w:trHeight w:hRule="exact" w:val="139"/>
        </w:trPr>
        <w:tc>
          <w:tcPr>
            <w:tcW w:w="9640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 w:rsidRPr="00312C8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123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Академии в формировании компетенций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выпускников соотнесенные с индикаторами достижения компетенций.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России»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34F09" w:rsidRPr="00312C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C34F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34F09" w:rsidRPr="00312C8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стратегии сотрудничества для достижения поставленной цели</w:t>
            </w:r>
          </w:p>
        </w:tc>
      </w:tr>
      <w:tr w:rsidR="00C34F09" w:rsidRPr="00312C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УК-3.2 знать  особенности  поведения  разных групп  людей, с которыми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работает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/взаимодействует</w:t>
            </w:r>
          </w:p>
        </w:tc>
      </w:tr>
      <w:tr w:rsidR="00C34F0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УК-3.3 знать  разные  виды коммуникации  (учебную,  деловую, 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C34F09" w:rsidRPr="00312C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особенности планирования последовательности  шагов  для достижения заданного результата</w:t>
            </w:r>
          </w:p>
        </w:tc>
      </w:tr>
      <w:tr w:rsidR="00C34F09" w:rsidRPr="00312C8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способы эффективного взаимодействия в команде</w:t>
            </w:r>
          </w:p>
        </w:tc>
      </w:tr>
      <w:tr w:rsidR="00C34F09" w:rsidRPr="00312C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 использовать стратегии  сотрудничества для  достижения поставленной цели</w:t>
            </w:r>
          </w:p>
        </w:tc>
      </w:tr>
      <w:tr w:rsidR="00C34F09" w:rsidRPr="00312C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учитывать  особенности  поведения  разных групп  людей в своей деятельности</w:t>
            </w:r>
          </w:p>
        </w:tc>
      </w:tr>
      <w:tr w:rsidR="00C34F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УК-3.8 уметь  устанавливать  разные  виды коммуникации  (учебную,  деловую,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C34F09" w:rsidRPr="00312C8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определять   результаты (последствия) личных действий</w:t>
            </w:r>
          </w:p>
        </w:tc>
      </w:tr>
      <w:tr w:rsidR="00C34F09" w:rsidRPr="00312C8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эффективно взаимодействовать с другими членами команды</w:t>
            </w:r>
          </w:p>
        </w:tc>
      </w:tr>
      <w:tr w:rsidR="00C34F09" w:rsidRPr="00312C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 способами организации командной деятельности, определения  своей роли в команде</w:t>
            </w:r>
          </w:p>
        </w:tc>
      </w:tr>
      <w:tr w:rsidR="00C34F09" w:rsidRPr="00312C8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навыками организации эффективной коммуникации</w:t>
            </w:r>
          </w:p>
        </w:tc>
      </w:tr>
      <w:tr w:rsidR="00C34F09" w:rsidRPr="00312C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УК-3.13 владеть навыками участия в обмене информацией, знаниями и  опытом, навыками  презентации результатов работы команды</w:t>
            </w:r>
          </w:p>
        </w:tc>
      </w:tr>
    </w:tbl>
    <w:p w:rsidR="00C34F09" w:rsidRPr="00FF592E" w:rsidRDefault="00FF592E">
      <w:pPr>
        <w:rPr>
          <w:sz w:val="0"/>
          <w:szCs w:val="0"/>
          <w:lang w:val="ru-RU"/>
        </w:rPr>
      </w:pPr>
      <w:r w:rsidRPr="00FF59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C34F09" w:rsidRPr="00312C8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УК-5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C34F0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34F09" w:rsidRPr="00312C8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культурные особенности и традиции различных социальных групп</w:t>
            </w:r>
          </w:p>
        </w:tc>
      </w:tr>
      <w:tr w:rsidR="00C34F09" w:rsidRPr="00312C8D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 этапы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 и задач  образования),  включая мировые религии, философские и этические учения</w:t>
            </w:r>
          </w:p>
        </w:tc>
      </w:tr>
      <w:tr w:rsidR="00C34F09" w:rsidRPr="00312C8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УК-5.3 знать  способы толерантного и  конструктивного взаимодействия с людьми </w:t>
            </w:r>
            <w:proofErr w:type="spellStart"/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людьми</w:t>
            </w:r>
            <w:proofErr w:type="spellEnd"/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учетом их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социокультурных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особенностей</w:t>
            </w:r>
          </w:p>
        </w:tc>
      </w:tr>
      <w:tr w:rsidR="00C34F09" w:rsidRPr="00312C8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 находить и использовать необходимую 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C34F09" w:rsidRPr="00312C8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УК-5.5 уметь  учитывать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социокультурные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особенности людей в процессе взаимодействия в  целях успешного выполнения профессиональных  задач  и  усиления социальной интеграции</w:t>
            </w:r>
          </w:p>
        </w:tc>
      </w:tr>
      <w:tr w:rsidR="00C34F09" w:rsidRPr="00312C8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УК-5.6 владеть способами сохранения традиций и проявлять  уважительное отношение к историческому наследию и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социокультурным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традициям различных социальных групп</w:t>
            </w:r>
          </w:p>
        </w:tc>
      </w:tr>
      <w:tr w:rsidR="00C34F09" w:rsidRPr="00312C8D">
        <w:trPr>
          <w:trHeight w:hRule="exact" w:val="416"/>
        </w:trPr>
        <w:tc>
          <w:tcPr>
            <w:tcW w:w="3970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 w:rsidRPr="00312C8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34F09" w:rsidRPr="00312C8D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.О.01.01 «История России»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44.03.03 Специальное (дефектологическое) образование.</w:t>
            </w:r>
          </w:p>
        </w:tc>
      </w:tr>
      <w:tr w:rsidR="00C34F09" w:rsidRPr="00312C8D">
        <w:trPr>
          <w:trHeight w:hRule="exact" w:val="138"/>
        </w:trPr>
        <w:tc>
          <w:tcPr>
            <w:tcW w:w="3970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 w:rsidRPr="00312C8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4F09" w:rsidRPr="00FF592E" w:rsidRDefault="00FF59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34F09" w:rsidRPr="00FF592E" w:rsidRDefault="00FF59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C34F09" w:rsidRPr="00FF592E" w:rsidRDefault="00FF59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C34F09" w:rsidRPr="00FF592E" w:rsidRDefault="00FF59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C34F09" w:rsidRPr="00FF592E" w:rsidRDefault="00FF59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C34F0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4F09" w:rsidRDefault="00C34F09"/>
        </w:tc>
      </w:tr>
      <w:tr w:rsidR="00C34F09" w:rsidRPr="00312C8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4F09" w:rsidRPr="00FF592E" w:rsidRDefault="00FF59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4F09" w:rsidRPr="00FF592E" w:rsidRDefault="00FF59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4F09" w:rsidRPr="00FF592E" w:rsidRDefault="00FF592E">
            <w:pPr>
              <w:spacing w:after="0" w:line="240" w:lineRule="auto"/>
              <w:jc w:val="center"/>
              <w:rPr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базового уровня программы дисциплины "История России",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4F09" w:rsidRDefault="00FF592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УК-5</w:t>
            </w:r>
          </w:p>
        </w:tc>
      </w:tr>
      <w:tr w:rsidR="00C34F09">
        <w:trPr>
          <w:trHeight w:hRule="exact" w:val="138"/>
        </w:trPr>
        <w:tc>
          <w:tcPr>
            <w:tcW w:w="3970" w:type="dxa"/>
          </w:tcPr>
          <w:p w:rsidR="00C34F09" w:rsidRDefault="00C34F09"/>
        </w:tc>
        <w:tc>
          <w:tcPr>
            <w:tcW w:w="3828" w:type="dxa"/>
          </w:tcPr>
          <w:p w:rsidR="00C34F09" w:rsidRDefault="00C34F09"/>
        </w:tc>
        <w:tc>
          <w:tcPr>
            <w:tcW w:w="852" w:type="dxa"/>
          </w:tcPr>
          <w:p w:rsidR="00C34F09" w:rsidRDefault="00C34F09"/>
        </w:tc>
        <w:tc>
          <w:tcPr>
            <w:tcW w:w="993" w:type="dxa"/>
          </w:tcPr>
          <w:p w:rsidR="00C34F09" w:rsidRDefault="00C34F09"/>
        </w:tc>
      </w:tr>
      <w:tr w:rsidR="00C34F09" w:rsidRPr="00312C8D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34F0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C34F09">
        <w:trPr>
          <w:trHeight w:hRule="exact" w:val="138"/>
        </w:trPr>
        <w:tc>
          <w:tcPr>
            <w:tcW w:w="3970" w:type="dxa"/>
          </w:tcPr>
          <w:p w:rsidR="00C34F09" w:rsidRDefault="00C34F09"/>
        </w:tc>
        <w:tc>
          <w:tcPr>
            <w:tcW w:w="3828" w:type="dxa"/>
          </w:tcPr>
          <w:p w:rsidR="00C34F09" w:rsidRDefault="00C34F09"/>
        </w:tc>
        <w:tc>
          <w:tcPr>
            <w:tcW w:w="852" w:type="dxa"/>
          </w:tcPr>
          <w:p w:rsidR="00C34F09" w:rsidRDefault="00C34F09"/>
        </w:tc>
        <w:tc>
          <w:tcPr>
            <w:tcW w:w="993" w:type="dxa"/>
          </w:tcPr>
          <w:p w:rsidR="00C34F09" w:rsidRDefault="00C34F09"/>
        </w:tc>
      </w:tr>
      <w:tr w:rsidR="00C34F0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34F0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34F0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4F0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4F0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34F0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C34F0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4F09">
        <w:trPr>
          <w:trHeight w:hRule="exact" w:val="416"/>
        </w:trPr>
        <w:tc>
          <w:tcPr>
            <w:tcW w:w="3970" w:type="dxa"/>
          </w:tcPr>
          <w:p w:rsidR="00C34F09" w:rsidRDefault="00C34F09"/>
        </w:tc>
        <w:tc>
          <w:tcPr>
            <w:tcW w:w="3828" w:type="dxa"/>
          </w:tcPr>
          <w:p w:rsidR="00C34F09" w:rsidRDefault="00C34F09"/>
        </w:tc>
        <w:tc>
          <w:tcPr>
            <w:tcW w:w="852" w:type="dxa"/>
          </w:tcPr>
          <w:p w:rsidR="00C34F09" w:rsidRDefault="00C34F09"/>
        </w:tc>
        <w:tc>
          <w:tcPr>
            <w:tcW w:w="993" w:type="dxa"/>
          </w:tcPr>
          <w:p w:rsidR="00C34F09" w:rsidRDefault="00C34F09"/>
        </w:tc>
      </w:tr>
      <w:tr w:rsidR="00C34F0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</w:tbl>
    <w:p w:rsidR="00C34F09" w:rsidRDefault="00FF59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C34F09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4F09" w:rsidRPr="00FF592E" w:rsidRDefault="00FF59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34F09" w:rsidRPr="00FF592E" w:rsidRDefault="00C34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C34F09">
        <w:trPr>
          <w:trHeight w:hRule="exact" w:val="416"/>
        </w:trPr>
        <w:tc>
          <w:tcPr>
            <w:tcW w:w="5671" w:type="dxa"/>
          </w:tcPr>
          <w:p w:rsidR="00C34F09" w:rsidRDefault="00C34F09"/>
        </w:tc>
        <w:tc>
          <w:tcPr>
            <w:tcW w:w="1702" w:type="dxa"/>
          </w:tcPr>
          <w:p w:rsidR="00C34F09" w:rsidRDefault="00C34F09"/>
        </w:tc>
        <w:tc>
          <w:tcPr>
            <w:tcW w:w="1135" w:type="dxa"/>
          </w:tcPr>
          <w:p w:rsidR="00C34F09" w:rsidRDefault="00C34F09"/>
        </w:tc>
        <w:tc>
          <w:tcPr>
            <w:tcW w:w="1135" w:type="dxa"/>
          </w:tcPr>
          <w:p w:rsidR="00C34F09" w:rsidRDefault="00C34F09"/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Default="00C34F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Default="00C34F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Default="00C34F09"/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рамки курса Российской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современной России в древности.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IX-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XIII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Default="00C34F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Default="00C34F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Default="00C34F09"/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 Русь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и политические образования на территории современной России в древности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общественного строя в период Средневековья в странах Европы и Азии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 w:rsidRPr="00312C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 w:rsidRPr="00312C8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Европа</w:t>
            </w:r>
            <w:proofErr w:type="gramEnd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мир в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Европа и мир в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Default="00C34F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Default="00C34F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Default="00C34F09"/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 w:rsidRPr="00312C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Мир к началу эпохи Нового времени. Россия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к началу эпохи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IV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Грозного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Default="00C34F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Default="00C34F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Default="00C34F09"/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Грозного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на рубеже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Смутное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Default="00C34F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Default="00C34F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Default="00C34F09"/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 w:rsidRPr="00312C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Ведущие страны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XVII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Ведущие страны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 w:rsidRPr="00312C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 w:rsidRPr="00312C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и военная реформа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34F09" w:rsidRDefault="00FF59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Эпоха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дворцовых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переворотов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" 1725-1762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Default="00C34F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Default="00C34F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Default="00C34F09"/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дворцовых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переворотов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1725-1762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 w:rsidRPr="00312C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во второй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Эпоха</w:t>
            </w:r>
            <w:proofErr w:type="gramEnd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Екатерины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Default="00C34F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Default="00C34F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Default="00C34F09"/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 w:rsidRPr="00312C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Внешняя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период правления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 w:rsidRPr="00312C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Общественная мысль в России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 w:rsidRPr="00312C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Время Великих реформ в России. Европа и мир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Общественные и политические движения в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 w:rsidRPr="00312C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накануне и в годы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ервой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 w:rsidRPr="00312C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 w:rsidRPr="00312C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1917 год: от 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1917 год: от 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1917 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 w:rsidRPr="00312C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Социально-экономические преобразования большевиков в годы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Советские идеологические и культурные новации периода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 w:rsidRPr="00312C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после Гражданской войны.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Периход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НЭПу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Превращение партии большевиков во властную структуру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 и ее реализация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Отечественная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война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1941–1945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Default="00C34F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Default="00C34F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Default="00C34F09"/>
        </w:tc>
      </w:tr>
      <w:tr w:rsidR="00C34F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Завершающий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34F09" w:rsidRDefault="00FF59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Начальный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Перелом в ходе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Народная война в тылу противника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и культура СССР в годы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Внешнеполитические аспекты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Азиатский театр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преддверии фашистской агрессии. Обострение международной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Преодоление последствий войны. Апогей и кризис советского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1945–1984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Default="00C34F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Default="00C34F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Default="00C34F09"/>
        </w:tc>
      </w:tr>
      <w:tr w:rsidR="00C34F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в середине 1960-х - 1980-х годов.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Советское общество в послевоенные годы (1945- 1964)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СССР (1965- 1991)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культуры и искусства СССР в послевоенный период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СССР в 1945-1985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 w:rsidRPr="00312C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 «перестройки» и распада СССР (1985–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«перестройки» и распада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1990-е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Default="00C34F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Default="00C34F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Default="00C34F09"/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Политическое развитие России в 1992-2000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России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Международная обстановка в 1990-е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XX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и социальные проблемы 1990-х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Default="00C34F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Default="00C34F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4F09" w:rsidRDefault="00C34F09"/>
        </w:tc>
      </w:tr>
      <w:tr w:rsidR="00C34F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мировой политике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Главные общественные проблемы 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и внутриполитическое развитие России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4F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4F0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C34F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C34F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C34F09" w:rsidRPr="00312C8D">
        <w:trPr>
          <w:trHeight w:hRule="exact" w:val="439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34F09" w:rsidRPr="00FF592E" w:rsidRDefault="00FF59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C34F09" w:rsidRPr="00FF592E" w:rsidRDefault="00FF59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Б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</w:t>
            </w:r>
          </w:p>
        </w:tc>
      </w:tr>
    </w:tbl>
    <w:p w:rsidR="00C34F09" w:rsidRPr="00FF592E" w:rsidRDefault="00FF592E">
      <w:pPr>
        <w:rPr>
          <w:sz w:val="0"/>
          <w:szCs w:val="0"/>
          <w:lang w:val="ru-RU"/>
        </w:rPr>
      </w:pPr>
      <w:r w:rsidRPr="00FF59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34F09" w:rsidRPr="00312C8D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C34F09" w:rsidRPr="00FF592E" w:rsidRDefault="00FF59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06.04.2021 № 245, Федеральными и локальными нормативными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C34F09" w:rsidRPr="00312C8D" w:rsidRDefault="00FF59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312C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обучающегося).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34F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C34F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C34F09" w:rsidRPr="00312C8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34F09" w:rsidRPr="00312C8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>
        <w:trPr>
          <w:trHeight w:hRule="exact" w:val="15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политического развития стран Европы.</w:t>
            </w:r>
          </w:p>
          <w:p w:rsidR="00C34F09" w:rsidRDefault="00FF59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Монгольская империя. Завоевания Чингисхана и его потомков. Роль Руси в защите Европы. Возникновение под властью Орды единого политико-географического пространства на территории Северной Евразии, включая русские земли.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ордынских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34F09" w:rsidRDefault="00FF59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34F0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Южные и западные русские земли. Возникновение Литовского государства и включение в его состав части русских земель.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 Невский и противостояние экспансии с Запада (Невская битва, Ледовое побоище). Княжества Северо-Восточной Руси. Противостояние Твери и Москвы. Усиление Московского княжества.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Дмитрий Донской. Куликовская битва. Куликовская битва и ее отражение в древнерусской книжности и исторической памяти. Отношения Руси и Орды. Причины длительности ордынского владычества над русскими землями. Закрепление первенствующего положения московских князей в Северо-Восточной Руси.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Объединение русских земель вокруг Москвы.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Возникновение доктрины «Москва — третий Рим». Иван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Присоединение Новгорода и Твери.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Ликвидация зависимости Руси от Орды.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международных связей Российского государства.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общерусского Судебника. Формирование аппарата управления единого государства.</w:t>
            </w:r>
          </w:p>
          <w:p w:rsidR="00C34F09" w:rsidRDefault="00FF59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великокняжеская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34F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IV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Грозного</w:t>
            </w:r>
            <w:proofErr w:type="spellEnd"/>
          </w:p>
        </w:tc>
      </w:tr>
      <w:tr w:rsidR="00C34F09" w:rsidRPr="00312C8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Регентство великой княгини Елены Глинской. Период боярского правления. Принятие Иваном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царского титула.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Правительство «Избранной рады». Оформление приказной системы органов центрального управления. Земская реформа — складывание органов местного самоуправления. Первые Земские соборы. Принятие общерусского Судебника 1550 г. «Стоглавый собор» 1551 г. Формирование стрелецких полков.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Опричнина. Опричный террор. Разорение Новгорода и Пскова. Отмена опричнины. Последние годы царствования Ивана Грозного.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Российского государства. Военные столкновения с Великим княжеством Литовским (Речью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Посполитой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Швецией. Ливонская война: задачи войны и причины поражения России. Расширение политических и экономических контактов со странами Европы.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Включение в состав России земель Казанского и Астраханского ханств. Походы на Крым и набеги крымских ханов на русские земли.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Молодинская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битва и ее историческое значение.  Поход атамана Ермака Тимофеевича и начало присоединения Западной Сибири.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Аграрный характер экономики Российского государства.  Развитие ремесленного производства. Внешняя торговля со странами Азии и Европы.</w:t>
            </w:r>
          </w:p>
        </w:tc>
      </w:tr>
      <w:tr w:rsidR="00C34F09" w:rsidRPr="00312C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C34F09" w:rsidRPr="00312C8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 преобразований. Методы, средства, принципы, цели реформ. Проблема цены преобразований.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о программе и планомерности преобразований. Роль государства и верховной власти в осуществлении реформ. «Эволюционный» и «революционный» форматы преобразований.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Перемены в структуре российского общества.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и особенное в положении различных слоев общества в европейских странах и России.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Преобразования в области государственного управления. Основные принципы и результаты: усиление самодержавной власти, централизация, развитие бюрократии. Пропаганда и практика этатизма.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Сената, возрастание его роли в системе центрального управления. Приказная система в правление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ее угасание. Учреждение коллегий.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Реформы местного управления.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Дискуссии о результатах и историческом значении реформ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34F09" w:rsidRPr="00312C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Внешняя политика</w:t>
            </w:r>
          </w:p>
        </w:tc>
      </w:tr>
      <w:tr w:rsidR="00C34F09">
        <w:trPr>
          <w:trHeight w:hRule="exact" w:val="9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системе международных отношений. Участие в антифранцузских коалициях.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Тильзитский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мир и его последствия.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преддверии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столкновения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империей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Наполеона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I.</w:t>
            </w:r>
          </w:p>
        </w:tc>
      </w:tr>
    </w:tbl>
    <w:p w:rsidR="00C34F09" w:rsidRDefault="00FF59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34F0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Отечественная война 1812 г.: характер военных действий.  Война 1812 года, как война отечественная. Бородинское сражение и его итоги и последствия для дальнейшего хода войны. Оставление Москвы. Марш-маневр М. И. Кутузова и стратегия русской армии на завершающем этапе войны.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Заграничные походы русской армии. «Сто дней» Наполеона. Битва при Ватерлоо. Характер, последствия и итоги Наполеоновских войн. Роль России в освобождении Европы от наполеоновской гегемонии.</w:t>
            </w:r>
          </w:p>
          <w:p w:rsidR="00C34F09" w:rsidRDefault="00FF59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Венский конгресс и становление «европейского концерта». Российская империя и новый расклад сил в Европе.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Священного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монархов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34F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реформы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II</w:t>
            </w:r>
          </w:p>
        </w:tc>
      </w:tr>
      <w:tr w:rsidR="00C34F09" w:rsidRPr="00312C8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после Крымской войны. Поражение в войне и общественное мнение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Великие реформы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модернизационный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Отмена крепостной зависимости крестьянства, введение земств, реформа городского самоуправления, Судебные уставы 1864 г. Университетский устав 1863 г. Временные правила о цензуре и печати 1865 г.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Крестьянская реформа 1861 г.: причины, этапы подготовки, последствия.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 о причинах и значении отмены крепостного права.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Модернизация социальной структуры российского общества как политический фактор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Судебные преобразования 1870-х гг. Военная реформа Д. А. Милютина. Политический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и экономические последствия Великих реформ.</w:t>
            </w:r>
          </w:p>
        </w:tc>
      </w:tr>
      <w:tr w:rsidR="00C34F09" w:rsidRPr="00312C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</w:tr>
      <w:tr w:rsidR="00C34F09" w:rsidRPr="00312C8D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Гражданской войны.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Созыв и разгон Учредительного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ормирование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советской государственности: Совет народных комиссаров, Высший совет народного хозяйства и местные совнархозы. Создание ВЧК. Брестский мир и борьба вокруг его заключения. Создание РККА. Восстание Чехословацкого корпуса. Выступление левых эсеров. Восстание в Ярославле. Революция в Германии и вывод немецких войск с территории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сновные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фронты Гражданской войны и военные действия на них.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Интервенция иностранных войск. Идеология Белого движения и важнейшие антибольшевистские правительства: КОМУЧ, Директория, правительственные структуры А. В. Колчака, А. И. Деникина и Н. Н. Юденича. Удельный вес монархических, либерально-демократических и социалистических течений в Белом движении и антибольшевистском лагере. Установление советской власти в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мске.Сибирский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регион в годы Гражданской войны.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Красный и белый террор.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Национальная политика «красных» и «белых» в ходе Гражданской войны. </w:t>
            </w:r>
            <w:proofErr w:type="spellStart"/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Советско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польская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война и ее результаты.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Финальный этап Гражданской войны: поражение П. Н. Врангеля, окончание крупномасштабной Гражданской войны в России и постепенный переход в 1921–1922 гг. правительства большевиков к задачам мирного времени. Военные действия в Закавказье, Туркестане и на Дальнем Востоке. Дальневосточная республика. Военно-стратегические причины победы советских войск: центральное положение, разобщенность противника, превосходство в мобилизационных ресурсах.</w:t>
            </w:r>
          </w:p>
        </w:tc>
      </w:tr>
      <w:tr w:rsidR="00C34F09" w:rsidRPr="00312C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Завершающий период Великой Отечественной войны</w:t>
            </w:r>
          </w:p>
        </w:tc>
      </w:tr>
      <w:tr w:rsidR="00C34F09">
        <w:trPr>
          <w:trHeight w:hRule="exact" w:val="22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Окончательное освобождение территории СССР и освободительный поход в Восточную и Центральную Европу. Важнейшие сражения: операция «Багратион», Ясско-Кишиневская операция,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Висло-Одерская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операция, Берлинская операция. Освобождение Праги. Капитуляция Германии. Наиболее известные факты фальсификации истории, связанные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сосвободительной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миссией Красной армии в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оветско-японская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война 1945 г. и атомные бомбардировки японских городов со стороны США. Капитуляция Японии. Тегеранская, Ялтинская и Потсдамская конференции.</w:t>
            </w:r>
          </w:p>
          <w:p w:rsidR="00C34F09" w:rsidRDefault="00FF59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Судебные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 главными военными преступниками.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Великой</w:t>
            </w:r>
            <w:proofErr w:type="spellEnd"/>
          </w:p>
        </w:tc>
      </w:tr>
    </w:tbl>
    <w:p w:rsidR="00C34F09" w:rsidRDefault="00FF59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34F09" w:rsidRPr="00312C8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Отечественной и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торой мировой войны. Решающий вклад СССР в победу антигитлеровской коалиции. Людские и материальные потери. Изменения политической карты Европы. Омская область в годы Великой Отечественной войны.</w:t>
            </w:r>
          </w:p>
        </w:tc>
      </w:tr>
      <w:tr w:rsidR="00C34F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СССР в середине 1960-х - 1980-х годов.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Нарастание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кризисных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явлений</w:t>
            </w:r>
            <w:proofErr w:type="spellEnd"/>
          </w:p>
        </w:tc>
      </w:tr>
      <w:tr w:rsidR="00C34F09" w:rsidRPr="00312C8D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Власть и общество во второй половине 1960-х — начале 1980-х гг. Приход к власти Л. И. Брежнева. Принцип коллективного руководства. Выбор стратегического пути развития страны в середине 1960-х гг.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союзного центра и республик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нефтегазовых месторождений Западной Сибири и их значение.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— вторая экономика мира.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снижения темпов экономического развития и появления кризисных явлений к началу 1980-х гг. Отставание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производительности труда, в компьютерных технологиях, в наукоемких отраслях промышленности. Рост «теневой экономики». Ситуация в сельском хозяйстве.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неудач в решении продовольственной проблемы.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Советское общество в период «позднего социализма». Приоритеты социальной политики.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советского «среднего класса». Рост потребительских запросов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 и обострение проблемы товарного дефицита.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Конституции СССР 1977 г.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Общественные настроения и критика власти.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Диссиденты.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советского социума к 1985 г.</w:t>
            </w:r>
          </w:p>
        </w:tc>
      </w:tr>
      <w:tr w:rsidR="00C34F09" w:rsidRPr="00312C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Политическое развитие России в 1992-2000 гг.</w:t>
            </w:r>
          </w:p>
        </w:tc>
      </w:tr>
      <w:tr w:rsidR="00C34F09" w:rsidRPr="00312C8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Экономическое и социально-политическое развитие России в 1990-х гг. Рост зависимости экономики от международных цен на энергоносители.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Нарастание негативных последствий реформ.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Смена ценностных ориентиров. Экономический кризис 1998 г. Кризис образования и науки. Феномен «Утечки мозгов». Демографические последствия трансформационного шока.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газет и телеканалов в информационных войнах. Центробежные тенденции. Центр и российские регионы, подписание Федеративного договора 1992 г. Борьба за восстановление конституционного порядка в Чечне. Хасавюртовские соглашения. Особенности политических процессов 1990-х гг. Б. Н. Ельцин и его окружение. Складывание и особенности многопартийности 1990-х гг.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Политический кризис 1993 г. и его разрешение.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Конституции РФ 1993 г. Болезнь Ельцина и снижение управляемости страной. Назначение премьер-министром РФ В.В. Путина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Победа над международным терроризмом в Чечне.</w:t>
            </w:r>
          </w:p>
        </w:tc>
      </w:tr>
      <w:tr w:rsidR="00C34F09" w:rsidRPr="00312C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мировой политике конца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34F09">
        <w:trPr>
          <w:trHeight w:hRule="exact" w:val="4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тенденции, проблемы и противоречия мировой истории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2000 г. В. В. Путина президентом России. Внешняя политика в 2000–2013 гг. Теракт в США 11 сентября 2001 г. и последовавший за ним ввод войск США и их союзников в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Афганистан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опытки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наладить равноправный диалог с Западом. Позиция России по отношению к Англ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Американскому вторжению в Ирак в 2003 г., интервенции стран НАТО в Ливию, вводу войск коалиции западных стран в Афганистан, и вмешательству США и их союзников в гражданскую войну в Сирии. Вступление РФ в ВТО.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Продолжение расширения НАТО на восток. Отказ НАТО учитывать интересы России.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Отход России от односторонней ориентации на страны Запада, ставка на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многовекторную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внешнюю политику. Китайский вектор внешней политики России. Интеграционные процессы на постсоветском пространстве.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Внешнеполитические события 2014–2022 гг.</w:t>
            </w:r>
          </w:p>
          <w:p w:rsidR="00C34F09" w:rsidRDefault="00FF59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Провозглашение руководством Грузии и Украины курса на вступление в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НАТО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осударственный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переворот 2014 г. на Украине и его последствия. Воссоединение Крыма и Севастополя с Россией, создание ЛНР и ДНР.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</w:p>
        </w:tc>
      </w:tr>
    </w:tbl>
    <w:p w:rsidR="00C34F09" w:rsidRDefault="00FF59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34F09" w:rsidRPr="00312C8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судьба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омощь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законному правительству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Сирии.Отказ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США, НАТО и ЕС от обсуждения угроз национальной безопасности России.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Начало специальной военной операции на Украине.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Санкционное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давление стран Запада на Россию. Вхождение в состав России Донецкой Народной Республики, Луганской Народной Республики, Запорожской области, Херсонской области.</w:t>
            </w:r>
          </w:p>
        </w:tc>
      </w:tr>
      <w:tr w:rsidR="00C34F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C34F09">
        <w:trPr>
          <w:trHeight w:hRule="exact" w:val="147"/>
        </w:trPr>
        <w:tc>
          <w:tcPr>
            <w:tcW w:w="9640" w:type="dxa"/>
          </w:tcPr>
          <w:p w:rsidR="00C34F09" w:rsidRDefault="00C34F09"/>
        </w:tc>
      </w:tr>
      <w:tr w:rsidR="00C34F09" w:rsidRPr="00312C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Народы и политические образования на территории современной России в древности</w:t>
            </w:r>
          </w:p>
        </w:tc>
      </w:tr>
      <w:tr w:rsidR="00C34F09" w:rsidRPr="00312C8D">
        <w:trPr>
          <w:trHeight w:hRule="exact" w:val="21"/>
        </w:trPr>
        <w:tc>
          <w:tcPr>
            <w:tcW w:w="9640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 w:rsidRPr="00312C8D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Происхождение человека. Современные представления об антропогенезе. Находки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остатков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древних людей на территории современной России (неандертальцы,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Денисовский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человек). Языковые семьи. Генезис индоевропейцев.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Заселение территории современной России человеком современного вида.  Памятники каменного века на территории России. Особенности перехода от присваивающего хозяйства к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производящему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территории Северной Евразии. Природно-климатические факторы и их изменения. Возникновение общественной организации, государственности, религиозных представлений, культуры и искусства.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развития и особенности древневосточной, древнегреческой и древнеримской цивилизаций.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христианства (исторические свидетельства об Иисусе Христе; Евангелия; Апостолы).</w:t>
            </w:r>
          </w:p>
        </w:tc>
      </w:tr>
      <w:tr w:rsidR="00C34F09" w:rsidRPr="00312C8D">
        <w:trPr>
          <w:trHeight w:hRule="exact" w:val="8"/>
        </w:trPr>
        <w:tc>
          <w:tcPr>
            <w:tcW w:w="9640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 w:rsidRPr="00312C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общественного строя в период Средневековья в странах Европы и Азии</w:t>
            </w:r>
          </w:p>
        </w:tc>
      </w:tr>
      <w:tr w:rsidR="00C34F09" w:rsidRPr="00312C8D">
        <w:trPr>
          <w:trHeight w:hRule="exact" w:val="21"/>
        </w:trPr>
        <w:tc>
          <w:tcPr>
            <w:tcW w:w="9640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 века: понятие, хронологические рамки, периодизация.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Падение Западной Римской империи и образование германских королевств. Франкское государство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Великое переселение народов.  Вопрос о славянской прародине и происхождении славян. Расселение славян, их разделение на три ветви: восточных, западных и южных. Славянские общности Восточной Европы. Их соседи: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балты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финно-угры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Хозяйство восточных славян, их общественный строй и политическая организация.  Возникновение княжеской власти.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Византийская империя.  Византия и славяне; миссия Кирилла и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Мефодия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создание славянской письменности.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Хазарский каганат и принятие им иудаизма.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Возникновение и распространение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ислама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Арабский халифат.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Феодальная иерархия и сеньориальная система в Западной Европе.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Рыцарство. Крестовые походы.</w:t>
            </w:r>
          </w:p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общественно-политического строя в период Средневековья в странах Европы и Азии.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34F09">
        <w:trPr>
          <w:trHeight w:hRule="exact" w:val="8"/>
        </w:trPr>
        <w:tc>
          <w:tcPr>
            <w:tcW w:w="9640" w:type="dxa"/>
          </w:tcPr>
          <w:p w:rsidR="00C34F09" w:rsidRDefault="00C34F09"/>
        </w:tc>
      </w:tr>
      <w:tr w:rsidR="00C34F0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C34F09">
        <w:trPr>
          <w:trHeight w:hRule="exact" w:val="21"/>
        </w:trPr>
        <w:tc>
          <w:tcPr>
            <w:tcW w:w="9640" w:type="dxa"/>
          </w:tcPr>
          <w:p w:rsidR="00C34F09" w:rsidRDefault="00C34F09"/>
        </w:tc>
      </w:tr>
      <w:tr w:rsidR="00C34F09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Дохристианская культура восточных славян и соседних народов. Былины.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достижения мировой культуры в эпоху Средневековья.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Раннехристианское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искусство. Романский стиль. Готика. Представления о мире.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Крещение Руси и его роль в дальнейшем развитии русской культуры. </w:t>
            </w:r>
            <w:proofErr w:type="spellStart"/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Кирилло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мефодиевская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традиция.  Появление письменности и литературы. Представления об авторстве текстов.  Основные жанры древнерусской литературы. Летописание («Повесть временных лет»). Жития святых. Княжеско-дружинный эпос («Слово о полку Игореве», «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Задонщина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»). «Поучение» Владимира Мономаха. «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Хожение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три моря» Афанасия Никитина. Церковное пение, крюковая нотация.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каменного строительства. Софийские соборы.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Ансамбль Московского Кремля.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Древнерусское изобразительное искусство: мозаики, фрески, иконы. Творчество Феофана Грека, Андрея Рублева.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Православная церковь и народная культура.</w:t>
            </w:r>
          </w:p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Скоморошество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34F09" w:rsidRDefault="00FF59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34F09" w:rsidRPr="00312C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Россия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34F09" w:rsidRPr="00312C8D">
        <w:trPr>
          <w:trHeight w:hRule="exact" w:val="21"/>
        </w:trPr>
        <w:tc>
          <w:tcPr>
            <w:tcW w:w="9640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Завершение объединения русских земель под властью великих князей московских. Внешняя политика Российского государства в первой трети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Военные конфликты с Великим княжеством Литовским, Крымским и Казанским ханствами.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Великий князь Василий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Иванович.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аппарата центрального управления. Боярская дума. Первые приказы.</w:t>
            </w:r>
          </w:p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Ликвидация удельной системы. Завершение формирования доктрины «Москва — Третий Рим», формула монаха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Филофея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Идейно-политическая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34F09">
        <w:trPr>
          <w:trHeight w:hRule="exact" w:val="8"/>
        </w:trPr>
        <w:tc>
          <w:tcPr>
            <w:tcW w:w="9640" w:type="dxa"/>
          </w:tcPr>
          <w:p w:rsidR="00C34F09" w:rsidRDefault="00C34F09"/>
        </w:tc>
      </w:tr>
      <w:tr w:rsidR="00C34F0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Смутное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  <w:proofErr w:type="spellEnd"/>
          </w:p>
        </w:tc>
      </w:tr>
      <w:tr w:rsidR="00C34F09">
        <w:trPr>
          <w:trHeight w:hRule="exact" w:val="21"/>
        </w:trPr>
        <w:tc>
          <w:tcPr>
            <w:tcW w:w="9640" w:type="dxa"/>
          </w:tcPr>
          <w:p w:rsidR="00C34F09" w:rsidRDefault="00C34F09"/>
        </w:tc>
      </w:tr>
      <w:tr w:rsidR="00C34F09" w:rsidRPr="00312C8D">
        <w:trPr>
          <w:trHeight w:hRule="exact" w:val="5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Династическая ситуация после кончины Ивана Грозного.  Пресечение царской династии Рюриковичей.  Дискуссия о причинах и хронологии Смутного времени в России. Периодизация Смуты. Начало Смутного времени. Предпосылки системного кризиса Российского государства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Смерть Бориса Годунова и воцарение Лжедмитрия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Внутренняя и внешняя политика самозванца. Свержение Лжедмитрия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Углубление и расширение гражданской войны. Царствование Василия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Ивановича Шуйского.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Повстанческое войско Ивана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Болотникова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Разгром восставших.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его поход под Москву. «Воровской» лагерь в Тушино. Участие в движении самозванца отрядов из Речи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Посполитой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Оборона Троице-Сергиева монастыря. Русско-шведский договор о военном союзе.  Низложение царя Василия Шуйского. Иностранная интервенция как составная часть Смутного времени.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Кульминация Смуты. Договор о передаче престола польскому королевичу Владиславу.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Подъем национально-освободительного движения. Формирование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ервого ополчения.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Образование. Второго ополчения. Освобождение столицы. Земский собор 1613 г. Избрание на престол Михаила Федоровича Романова: консенсус или компромисс?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Завершение Смутного времени. Установление власти нового царя на территории страны.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Русско-шведские переговоры и заключение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Столбовского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мирного договора.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Цена первой в истории России гражданской войны.</w:t>
            </w:r>
          </w:p>
        </w:tc>
      </w:tr>
      <w:tr w:rsidR="00C34F09" w:rsidRPr="00312C8D">
        <w:trPr>
          <w:trHeight w:hRule="exact" w:val="8"/>
        </w:trPr>
        <w:tc>
          <w:tcPr>
            <w:tcW w:w="9640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 w:rsidRPr="00312C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34F09" w:rsidRPr="00312C8D">
        <w:trPr>
          <w:trHeight w:hRule="exact" w:val="21"/>
        </w:trPr>
        <w:tc>
          <w:tcPr>
            <w:tcW w:w="9640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>
        <w:trPr>
          <w:trHeight w:hRule="exact" w:val="57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традиций древнерусской культуры и новые веяния. Распространение грамотности. Решения Стоглавого собора об обучении духовенства.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Появление книгопечатания в Западной Европе и в России (Иоганн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Гутенберг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Франциск Скорина, Иван Федоров).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Издание азбук и букварей. Систематизация церковнославянского языка в «Грамматике»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Мелетия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Смотрицкого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Расцвет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историописания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эпоху Ивана Грозного («Степенная книга», «Лицевой летописный свод»). Летописные памятники и полемические сочинения Смутного времени. Издание печатного «Синопсиса».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«Домострой» — нравственное и практическое значение этой книги.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старообрядческой культуры («Житие протопопа Аввакума»).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шатрового зодчества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Возрождения, ее отличительные черты. Формирование культуры Нового времени.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 — век разума. Научная революция.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представлений и стереотипов о России в Европе.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Западное влияние в русской культуре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 основные каналы его проникновения.</w:t>
            </w:r>
          </w:p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Перевод памятников европейской литературы (басни Эзопа, сочинения по географии, грамматике, диалектике, риторике). Заимствование силлабического стихосложения из польской литературы и творчество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Симеона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Полоцкого. Европейская музыка и театр при московском дворе. Создание придворного театра.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Оружейной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34F09">
        <w:trPr>
          <w:trHeight w:hRule="exact" w:val="8"/>
        </w:trPr>
        <w:tc>
          <w:tcPr>
            <w:tcW w:w="9640" w:type="dxa"/>
          </w:tcPr>
          <w:p w:rsidR="00C34F09" w:rsidRDefault="00C34F09"/>
        </w:tc>
      </w:tr>
      <w:tr w:rsidR="00C34F09" w:rsidRPr="00312C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34F09" w:rsidRPr="00312C8D">
        <w:trPr>
          <w:trHeight w:hRule="exact" w:val="21"/>
        </w:trPr>
        <w:tc>
          <w:tcPr>
            <w:tcW w:w="9640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 w:rsidRPr="00312C8D">
        <w:trPr>
          <w:trHeight w:hRule="exact" w:val="3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Взгляды российских мыслителей по актуальным политическим и социальным</w:t>
            </w:r>
          </w:p>
        </w:tc>
      </w:tr>
    </w:tbl>
    <w:p w:rsidR="00C34F09" w:rsidRPr="00FF592E" w:rsidRDefault="00FF592E">
      <w:pPr>
        <w:rPr>
          <w:sz w:val="0"/>
          <w:szCs w:val="0"/>
          <w:lang w:val="ru-RU"/>
        </w:rPr>
      </w:pPr>
      <w:r w:rsidRPr="00FF59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34F09" w:rsidRPr="00312C8D">
        <w:trPr>
          <w:trHeight w:hRule="exact" w:val="5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проблемам. Журналы и публицистика. Н. И. Панин. М.М. Щербатов. Крестьянский вопрос в журналах Н. И. Новикова. Идеи А. Н. Радищева.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Крепостное хозяйство и крепостное право в системе хозяйственных и социальных отношений. Положение крестьянства и права владельцев крепостных крестьян. Вопрос о крепостном праве и положении крестьян в политике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Гильдейское купечество: привилегии и обязанности. Реформа города и ее суть с точки зрения создания общей социальной среды и самоуправления.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государства и церкви. Секуляризация церковных владений.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и конфессиональная политика Российской империи.  Роль колонистов и эмигрантов в развитии сельского хозяйства, ремесла, промышленности и культуры России.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политика. Включение в состав российского дворянства представителей верхушки нерусских народов и территорий, вошедших в состав империи. Ликвидация Гетманства на Левобережной Украине, Запорожской Сечи.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Вхождение в состав России Младшего и Среднего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казахских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жузов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Северо-Западной Америки. Создание Российско-Американской компании.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политика правительства. Ярмарки и их роль в развитии внутреннего рынка.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Павел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Основные черты, особенности и цели его внутренней политики.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по отношению к дворянству, крестьянству, крепостному праву.</w:t>
            </w:r>
          </w:p>
        </w:tc>
      </w:tr>
      <w:tr w:rsidR="00C34F09" w:rsidRPr="00312C8D">
        <w:trPr>
          <w:trHeight w:hRule="exact" w:val="8"/>
        </w:trPr>
        <w:tc>
          <w:tcPr>
            <w:tcW w:w="9640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XVIII в.</w:t>
            </w:r>
          </w:p>
        </w:tc>
      </w:tr>
      <w:tr w:rsidR="00C34F09">
        <w:trPr>
          <w:trHeight w:hRule="exact" w:val="21"/>
        </w:trPr>
        <w:tc>
          <w:tcPr>
            <w:tcW w:w="9640" w:type="dxa"/>
          </w:tcPr>
          <w:p w:rsidR="00C34F09" w:rsidRDefault="00C34F09"/>
        </w:tc>
      </w:tr>
      <w:tr w:rsidR="00C34F09" w:rsidRPr="00312C8D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Идеология Просвещения и ее влияние на развитие русской культуры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«новой породы» людей — реформа образования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Начальное и среднее образование. Учреждение Московского университета.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«вольностей» дворянства, дальнейшее формирование дворянской культуры. Галломания и англомания. Русская дворянская усадьба.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Дальнейшее развитие естествознания в европейской науке, распространение идей атеизма и материализма.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российской науки. Роль иностранных ученых, работавших в России (Л. Эйлер, Г. Ф. Миллер). М. В. Ломоносов, значение его деятельности в истории русской науки и просвещения.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страны — главная задача российской науки.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экспедиции. Генеральное межевание земель Российской империи.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веяния в русском искусстве. Смена стилей. Влияние европейской художественной культуры.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перевод иностранной литературы.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Ф. Г. Волкова и складывание системы Императорских театров.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Академии художеств, расцвет русского портрета.  Развитие архитектуры. Творения Б. Ф. Растрелли, В. И. Баженова, М. Ф. Казакова, В. Л.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Боровиковского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Ф. И. Шубина.</w:t>
            </w:r>
          </w:p>
        </w:tc>
      </w:tr>
      <w:tr w:rsidR="00C34F09" w:rsidRPr="00312C8D">
        <w:trPr>
          <w:trHeight w:hRule="exact" w:val="8"/>
        </w:trPr>
        <w:tc>
          <w:tcPr>
            <w:tcW w:w="9640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 w:rsidRPr="00312C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период правления Александра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C34F09" w:rsidRPr="00312C8D">
        <w:trPr>
          <w:trHeight w:hRule="exact" w:val="21"/>
        </w:trPr>
        <w:tc>
          <w:tcPr>
            <w:tcW w:w="9640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«Блистательный век»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задуманное и осуществленное. «Негласный комитет» и «Непременный совет»: столкновение поколений в придворном окружении императора. Проекты реформ Сперанского, их реализация.  Административные преобразования: учреждение министерств, реформа Государственного совета,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рекрутирование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нового чиновничества.  Европейская идея. Н. М. Карамзин и первые шаги русского консерватизма.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реакция второй половины царствования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«Александровский мистицизм».</w:t>
            </w:r>
          </w:p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Декабризм как политическая мысль и политическое действие.  Северное и Южное общества. «Конституция» Н. М. Муравьева и «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правда» П. И. Пестеля: два альтернативных осмысления будущего России. Смерть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династический кризис. Восстания на Сенатской площади и в Киевской губернии.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декабристов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34F09">
        <w:trPr>
          <w:trHeight w:hRule="exact" w:val="8"/>
        </w:trPr>
        <w:tc>
          <w:tcPr>
            <w:tcW w:w="9640" w:type="dxa"/>
          </w:tcPr>
          <w:p w:rsidR="00C34F09" w:rsidRDefault="00C34F09"/>
        </w:tc>
      </w:tr>
      <w:tr w:rsidR="00C34F09" w:rsidRPr="00312C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C34F09" w:rsidRPr="00FF592E" w:rsidRDefault="00FF592E">
      <w:pPr>
        <w:rPr>
          <w:sz w:val="0"/>
          <w:szCs w:val="0"/>
          <w:lang w:val="ru-RU"/>
        </w:rPr>
      </w:pPr>
      <w:r w:rsidRPr="00FF59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34F09" w:rsidRPr="00312C8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Государственный строй в Николаевской России.  Кодификация законодательства: подготовка, организация процесса, результаты.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Крестьянский вопрос в царствование Николая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секретные комитеты. «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Киселевская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реформа» государственных крестьян.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Начало железнодорожного строительства в России.  Финансовые преобразования Е. Ф.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Канкрина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«Польский вопрос» в политической жизни России, Пруссии и Австрии.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общественная мысль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Триада С. С. Уварова как государственная идеология. Концепция «народности». Славянофильство и западничество.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Перемены во внешнеполитическом курсе во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Русско-иранская война (1826–1828).  Русско-турецкая война (1828–1829).  Политика России на Кавказе: стратегические задачи и тактические приемы.  Активизация политики на Дальнем Востоке.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и европейские революции.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Крымская война.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Синопское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сражение. Севастопольская оборона. Парижский мирный договор.</w:t>
            </w:r>
          </w:p>
        </w:tc>
      </w:tr>
      <w:tr w:rsidR="00C34F09" w:rsidRPr="00312C8D">
        <w:trPr>
          <w:trHeight w:hRule="exact" w:val="8"/>
        </w:trPr>
        <w:tc>
          <w:tcPr>
            <w:tcW w:w="9640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 w:rsidRPr="00312C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Общественные и политические движения в России во второй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34F09" w:rsidRPr="00312C8D">
        <w:trPr>
          <w:trHeight w:hRule="exact" w:val="21"/>
        </w:trPr>
        <w:tc>
          <w:tcPr>
            <w:tcW w:w="9640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 w:rsidRPr="00312C8D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Трансформация общественной среды в 1860–1870-х гг.  Роль «толстых журналов» в общественной мысли и общественном движении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Земское движение.  Русский классический либерализм, и его характерные черты (этатизм, антидемократизм, монархизм). Земский либерализм: программные установки, цели, представители. Западноевропейский и русский консерватизм.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империи в Новое время. Россия как континентальная империя.  Империя и национальное государство: проблема соотношения.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национальной политики Российской империи. Особенности управления окраинами.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как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многоконфессиональное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государство.  Панславизм и славянский вопрос. Внешняя политика и общественное мнение конца 1870-х гг. Русско-турецкая война (1877– 1878): цена победы.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Русское народничество: освоение и переосмысление наследия А. И. Герцена.  Убийство народовольцами императора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 о программе нового царствования: контрреформы или политика стабилизации. Идеологи консерватизма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.: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мысль и политика (К. П. Победоносцев, М. Н. Катков).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Первые марксистские кружки. Особенности русского марксизма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Национальная политика в царствование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(национализм, русификация окраин).</w:t>
            </w:r>
          </w:p>
        </w:tc>
      </w:tr>
      <w:tr w:rsidR="00C34F09" w:rsidRPr="00312C8D">
        <w:trPr>
          <w:trHeight w:hRule="exact" w:val="8"/>
        </w:trPr>
        <w:tc>
          <w:tcPr>
            <w:tcW w:w="9640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 w:rsidRPr="00312C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Россия накануне и в годы</w:t>
            </w:r>
            <w:proofErr w:type="gramStart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ервой мировой войны</w:t>
            </w:r>
          </w:p>
        </w:tc>
      </w:tr>
      <w:tr w:rsidR="00C34F09" w:rsidRPr="00312C8D">
        <w:trPr>
          <w:trHeight w:hRule="exact" w:val="21"/>
        </w:trPr>
        <w:tc>
          <w:tcPr>
            <w:tcW w:w="9640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>
        <w:trPr>
          <w:trHeight w:hRule="exact" w:val="35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Партийная система России 1905–1917 гг. Характерные черты общероссийских политических партий.  Представительная власть в России в 1906–1917 гг. в современной историографии.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системных преобразований П. А. Столыпина. Аграрная реформа Столыпина: замысел, механизмы осуществления, последствия.  Политический кризис марта 1911 г. Убийство П. А. Столыпина.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большой европейской войне. Гонка вооружений. Боснийский кризис 1908– 1909 гг. Балканские войны.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ервой мировой войны и российское общественное мнение. Этапы военных действий на Восточном фронте. Восточно-Прусская операция.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Галицийская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битва. Битва на Марне. Вступление Османской империи в войну. Великое отступление 1915 г. Социальные последствия Мировой войны.</w:t>
            </w:r>
          </w:p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Первая мировая война и трансформация политической системы России.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</w:p>
        </w:tc>
      </w:tr>
    </w:tbl>
    <w:p w:rsidR="00C34F09" w:rsidRDefault="00FF59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34F09" w:rsidRPr="00312C8D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Прогрессивного блока, его требования. Дума и Совет министров.  Роль Ставки верховного главнокомандующего. «Министерская чехарда». Боевые действия 1916 г. Брусиловский прорыв. Битва при Вердене. Битва на Сомме. Думский штурм ноября 1916 г. Выступление П. Н. Милюкова 1 ноября 1916 г. Убийство Г. Е. Распутина. Продовольственный кризис. Общественные ожидания революции. Нарастание политических противоречий в январе – феврале 1917 г.</w:t>
            </w:r>
          </w:p>
        </w:tc>
      </w:tr>
      <w:tr w:rsidR="00C34F09" w:rsidRPr="00312C8D">
        <w:trPr>
          <w:trHeight w:hRule="exact" w:val="8"/>
        </w:trPr>
        <w:tc>
          <w:tcPr>
            <w:tcW w:w="9640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 w:rsidRPr="00312C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Советские идеологические и культурные новации периода Гражданской войны</w:t>
            </w:r>
          </w:p>
        </w:tc>
      </w:tr>
      <w:tr w:rsidR="00C34F09" w:rsidRPr="00312C8D">
        <w:trPr>
          <w:trHeight w:hRule="exact" w:val="21"/>
        </w:trPr>
        <w:tc>
          <w:tcPr>
            <w:tcW w:w="9640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Советские идеологические и культурные новации периода Гражданской войны. Государственная комиссия по просвещению и пролеткульт. Законодательное закрепление равноправия полов. «Монументальная пропаганда» и разрушение памятников «старого режима».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Национализация театров и кинематографа. Декрет об отделении церкви от государства и общий курс на секуляризацию общества.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Антирелигиозная пропаганда. Декрет о ликвидации безграмотности и его осуществление на практике.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пролетаризации высших учебных заведений, создание рабфаков.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создания новых научных институтов. Искусство и революция. Творчество футуристов (В. В. Маяковский), стихи С. А. Есенина и А. А. Блока, полотна К. С. Петрова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-В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одкина, К. Ф.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Юона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Б. М.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Кустодиева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«Русский авангард» как культурный феномен международного значения.</w:t>
            </w:r>
          </w:p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Отъезд из России значительного числа представителей творческой и научной интеллигенции.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РОВС и</w:t>
            </w:r>
          </w:p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Сменовеховцы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C34F09">
        <w:trPr>
          <w:trHeight w:hRule="exact" w:val="8"/>
        </w:trPr>
        <w:tc>
          <w:tcPr>
            <w:tcW w:w="9640" w:type="dxa"/>
          </w:tcPr>
          <w:p w:rsidR="00C34F09" w:rsidRDefault="00C34F09"/>
        </w:tc>
      </w:tr>
      <w:tr w:rsidR="00C34F09" w:rsidRPr="00312C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преддверии фашистской агрессии. Обострение международной ситуации</w:t>
            </w:r>
          </w:p>
        </w:tc>
      </w:tr>
      <w:tr w:rsidR="00C34F09" w:rsidRPr="00312C8D">
        <w:trPr>
          <w:trHeight w:hRule="exact" w:val="21"/>
        </w:trPr>
        <w:tc>
          <w:tcPr>
            <w:tcW w:w="9640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 w:rsidRPr="00312C8D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Обострение международной ситуации в конце 1930-х гг. Вооруженные конфликты на Дальнем Востоке. Широкомасштабная агрессия Японии против Китая. Инцидент у моста Марко Поло (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Луогоцяо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в 1937 г. Мюнхенская конференция 1938 г. и ее последствия.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Британско-франко-советские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переговоры в Москве и нежелание Великобритании и Франции идти на договоренности с СССР. </w:t>
            </w:r>
            <w:proofErr w:type="spellStart"/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Советско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германский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договор 1939 г. (пакт Риббентропа-Молотова) и секретные протоколы к нему. Споры вокруг его значения. Присоединение к СССР Западной Украины и Западной Белоруссии, а также Бессарабии и прибалтийских республик. «Зимняя война» с Финляндией. Начало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торой мировой войны и захватническая политика Гитлера. Оккупация нацистской Германией Польши. Вступление в войну Англии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Франции. Захват Германией Дании и Норвегии; разгром Франции</w:t>
            </w:r>
          </w:p>
        </w:tc>
      </w:tr>
      <w:tr w:rsidR="00C34F09" w:rsidRPr="00312C8D">
        <w:trPr>
          <w:trHeight w:hRule="exact" w:val="8"/>
        </w:trPr>
        <w:tc>
          <w:tcPr>
            <w:tcW w:w="9640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 w:rsidRPr="00312C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Внешняя политика СССР в 1945-1985 гг.</w:t>
            </w:r>
          </w:p>
        </w:tc>
      </w:tr>
      <w:tr w:rsidR="00C34F09" w:rsidRPr="00312C8D">
        <w:trPr>
          <w:trHeight w:hRule="exact" w:val="21"/>
        </w:trPr>
        <w:tc>
          <w:tcPr>
            <w:tcW w:w="9640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 w:rsidRPr="00312C8D">
        <w:trPr>
          <w:trHeight w:hRule="exact" w:val="44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СССР в 1945–1985 гг.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причины, обусловившие советско-американское соперничество. Образование ГДР и ФРГ. «План Маршалла».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НАТО и ЕЭС. Смысл «холодной войны» как комплексного противостояния в экономической, </w:t>
            </w:r>
            <w:proofErr w:type="spellStart"/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военно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технической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дипломатической, идеологической и культурной сферах. Соотношение сил просоветского и проамериканского блоков.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Берлинский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Карибский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кризисы. Достижение военного паритета по обычным и ядерным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вооружениям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бразование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Китайской Народной Республики.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Обретение независимости странами Юго-Восточной Азии. Индокитайские войны.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Индия. Поиски «индийской национальной идеи». Национально-освободительное движение. Индия и Пакистан.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Индия в конце ХХ в. Освобождение стран Африки и Азии от колониальной зависимости, движение неприсоединения, формирование стран «третьего мира». Кубинская революция.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Арабские страны и возникновение государства Израиль. Позиция СССР в </w:t>
            </w:r>
            <w:proofErr w:type="spellStart"/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Арабо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израильском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противостоянии.</w:t>
            </w:r>
          </w:p>
        </w:tc>
      </w:tr>
    </w:tbl>
    <w:p w:rsidR="00C34F09" w:rsidRPr="00FF592E" w:rsidRDefault="00FF592E">
      <w:pPr>
        <w:rPr>
          <w:sz w:val="0"/>
          <w:szCs w:val="0"/>
          <w:lang w:val="ru-RU"/>
        </w:rPr>
      </w:pPr>
      <w:r w:rsidRPr="00FF59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34F09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Агрессия США во Вьетнаме. Политика СССР по отношению к странам социалистического содружества.</w:t>
            </w:r>
          </w:p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Экономическая интеграция в рамках СЭВ и ЕЭС. Усиление внешнеполитических вызовов для СССР в первой половине 1980-х гг.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Афганистан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34F09">
        <w:trPr>
          <w:trHeight w:hRule="exact" w:val="8"/>
        </w:trPr>
        <w:tc>
          <w:tcPr>
            <w:tcW w:w="9640" w:type="dxa"/>
          </w:tcPr>
          <w:p w:rsidR="00C34F09" w:rsidRDefault="00C34F09"/>
        </w:tc>
      </w:tr>
      <w:tr w:rsidR="00C34F09" w:rsidRPr="00312C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 «перестройки» и распада СССР</w:t>
            </w:r>
          </w:p>
        </w:tc>
      </w:tr>
      <w:tr w:rsidR="00C34F09" w:rsidRPr="00312C8D">
        <w:trPr>
          <w:trHeight w:hRule="exact" w:val="21"/>
        </w:trPr>
        <w:tc>
          <w:tcPr>
            <w:tcW w:w="9640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Попытки реформирования СССР во второй половине 1980-х гг. Поиск выхода из кризиса — «госприемка», антиалкогольная компания. Формирование идеологии нового курса: «ускорение», «гласность», «перестройка». Концепция «механизма торможения». Экономическая реформа: кооперативы и государственные предприятия. «Явочная» приватизация. Перемены в отношении государства и церкви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.«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Парад суверенитетов» — причины и следствия. Обострение межнациональных конфликтов.  Путч ГКЧП, учреждение Содружества Независимых Государств, и роспуск СССР. Непосредственные и долгосрочные последствия распада СССР. Внешняя политика периода «перестройки». «Новое мышление». Роспуск ОВД и СЭВ. Поэтапная сдача руководством СССР внешнеполитических позиций.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C34F09">
        <w:trPr>
          <w:trHeight w:hRule="exact" w:val="8"/>
        </w:trPr>
        <w:tc>
          <w:tcPr>
            <w:tcW w:w="9640" w:type="dxa"/>
          </w:tcPr>
          <w:p w:rsidR="00C34F09" w:rsidRDefault="00C34F09"/>
        </w:tc>
      </w:tr>
      <w:tr w:rsidR="00C34F09" w:rsidRPr="00312C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Экономические и социальные проблемы 1990-х гг.</w:t>
            </w:r>
          </w:p>
        </w:tc>
      </w:tr>
      <w:tr w:rsidR="00C34F09" w:rsidRPr="00312C8D">
        <w:trPr>
          <w:trHeight w:hRule="exact" w:val="21"/>
        </w:trPr>
        <w:tc>
          <w:tcPr>
            <w:tcW w:w="9640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Отказ от советской планово-директивной системы в сторону рыночной экономики. Команда реформаторов. Программа экономических реформ и ее реализация. Вопрос о неизбежности применения «шоковой терапии».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Ваучерная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приватизация — позитивные и негативные аспекты. Причины отказа от альтернативных проектов приватизации. Свобода внешней торговли, свобода выезда за рубеж. Хождение иностранной валюты. Безработица,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деиндустриализация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«челноки», криминализация общества, падение жизненного уровня большинства населения, имущественное расслоение, формирование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олигархата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Новая роль религии и Церкви в постсоветской России. Складывание системы независимых СМИ.</w:t>
            </w:r>
          </w:p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политические партии и движения 1990-х гг., их лидеры и платформы.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34F09">
        <w:trPr>
          <w:trHeight w:hRule="exact" w:val="8"/>
        </w:trPr>
        <w:tc>
          <w:tcPr>
            <w:tcW w:w="9640" w:type="dxa"/>
          </w:tcPr>
          <w:p w:rsidR="00C34F09" w:rsidRDefault="00C34F09"/>
        </w:tc>
      </w:tr>
      <w:tr w:rsidR="00C34F09" w:rsidRPr="00312C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Главные общественные проблемы 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34F09" w:rsidRPr="00312C8D">
        <w:trPr>
          <w:trHeight w:hRule="exact" w:val="21"/>
        </w:trPr>
        <w:tc>
          <w:tcPr>
            <w:tcW w:w="9640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Постиндустриальное общество. Интернет. Информационная революция. Информационная экономика. Глобализация и региональная интеграция. Интеграционные процессы в Евразии, Тихоокеанском и Атлантическом регионах. Новые социальные и культурные проблемы.</w:t>
            </w:r>
          </w:p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Межэтнические конфликты. Миграционный кризис.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Борьба с терроризмом. Особенности внутри- и внешнеполитического развития отдельных стран Европы и США. Интеграционные процессы в мире. Государства на постсоветском пространстве в Европе и Азии.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34F09">
        <w:trPr>
          <w:trHeight w:hRule="exact" w:val="8"/>
        </w:trPr>
        <w:tc>
          <w:tcPr>
            <w:tcW w:w="9640" w:type="dxa"/>
          </w:tcPr>
          <w:p w:rsidR="00C34F09" w:rsidRDefault="00C34F09"/>
        </w:tc>
      </w:tr>
      <w:tr w:rsidR="00C34F09" w:rsidRPr="00312C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Экономическое и внутриполитическое развитие России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34F09" w:rsidRPr="00312C8D">
        <w:trPr>
          <w:trHeight w:hRule="exact" w:val="21"/>
        </w:trPr>
        <w:tc>
          <w:tcPr>
            <w:tcW w:w="9640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>
        <w:trPr>
          <w:trHeight w:hRule="exact" w:val="3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и социально-политическое развитие России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Приоритеты нового руководства страны.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Укрепление «вертикали власти», создание федеральных округов. Восстановление в Чечне конституционного порядка.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Переизбрание В. В. Путина президентом в 2004 г., главные положения его политической программы. Рост устойчивости политической системы России.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Переизбрание В. В. Путина президентом РФ в 2012 и 2018 гг.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Конституционный референдум 2020 г. Устойчивый экономический рост.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Снижение роли нефтегазовых доходов в бюджете страны.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«Цифровой прорыв» — стремительное проникновение цифровых технологий во все отрасли жизни. Политика построения инновационной экономики.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 центр «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Сколково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Пропаганда спорта и здорового образа жизни.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</w:t>
            </w:r>
            <w:proofErr w:type="spellEnd"/>
          </w:p>
        </w:tc>
      </w:tr>
    </w:tbl>
    <w:p w:rsidR="00C34F09" w:rsidRDefault="00FF59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34F0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рождаемости. Влияние международных санкций, введенных в 2014–2022 гг. на экономику России. Общие результаты социально- экономического развития РФ в 2000–2022 гг. Внедрение в России «Болонской системы» образования. Система ЕГЭ. Позитивные и негативные аспекты образовательной реформы.</w:t>
            </w:r>
          </w:p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Миграционная политика РФ, рост продолжительности жизни и уровня рождаемости.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XXI в.</w:t>
            </w:r>
          </w:p>
        </w:tc>
      </w:tr>
      <w:tr w:rsidR="00C34F09">
        <w:trPr>
          <w:trHeight w:hRule="exact" w:val="8"/>
        </w:trPr>
        <w:tc>
          <w:tcPr>
            <w:tcW w:w="9640" w:type="dxa"/>
          </w:tcPr>
          <w:p w:rsidR="00C34F09" w:rsidRDefault="00C34F09"/>
        </w:tc>
      </w:tr>
      <w:tr w:rsidR="00C34F09" w:rsidRPr="00312C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Внешняя политика России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34F09" w:rsidRPr="00312C8D">
        <w:trPr>
          <w:trHeight w:hRule="exact" w:val="21"/>
        </w:trPr>
        <w:tc>
          <w:tcPr>
            <w:tcW w:w="9640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 w:rsidTr="00312C8D">
        <w:trPr>
          <w:trHeight w:hRule="exact" w:val="42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Вступление РФ в ШОС и БРИКС. Создание ОДКБ. Образование Союзного государства России и Белоруссии. Последовательное развитие экономической интеграции: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ЕврАзЭС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ЕЭП – ЕАЭС. Феномен «цветных революций» в мире и на постсоветском пространстве. Россия и «оранжевая революция» 2004 г. на Украине. Газовые споры с Украиной. Нападение Грузии на Южную Осетию и российских миротворцев в 2008 г. Создание на ближнем Востоке экстремистской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квазигосударственной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группировки ИГИЛ (организация, запрещенная в РФ).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Вступление мира в период «политической турбулентности».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Критическое для национальной безопасности России приближение военной инфраструктуры НАТО к нашим границам. Успешная деятельность российского воинского контингента в Сирии.  Роль ОДКБ в сохранении стабильности в Казахстане.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Обострение конфликта и периодические боевые действия в Нагорном Карабахе, роль России в их урегулировании.</w:t>
            </w:r>
          </w:p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Вооруженные провокации на Донбассе. Вооруженные провокации и подготовка украинским режимом силового захвата республик Донбасса.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ЛНР и ДНР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34F09" w:rsidRPr="00312C8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C34F09" w:rsidRPr="00312C8D" w:rsidTr="00312C8D">
        <w:trPr>
          <w:trHeight w:hRule="exact" w:val="46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России» / Греков Н.В.. – Омск: Изд-во Омской гуманитарной академии, 2023.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 формах и процедуре проведения текущего контроля успеваемости и промежуточной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31.08. 2022 (протокол заседания № 1), Студенческого совета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31.08.2022 (протокол заседания № 1), утвержденное приказом ректора от 31.08.2022 №103.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31.08. 2022 (протокол заседания № 1), Студенческого совета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31.08.2022 (протокол заседания № 1), утвержденное приказом ректора от 31.08.2022 №103.</w:t>
            </w:r>
          </w:p>
        </w:tc>
      </w:tr>
      <w:tr w:rsidR="00C34F09" w:rsidRPr="00312C8D">
        <w:trPr>
          <w:trHeight w:hRule="exact" w:val="138"/>
        </w:trPr>
        <w:tc>
          <w:tcPr>
            <w:tcW w:w="9640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34F0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древнейших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конца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978-5-534-03907-8.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https://urait.ru/bcode/489275</w:t>
            </w:r>
            <w:r>
              <w:t xml:space="preserve"> </w:t>
            </w:r>
          </w:p>
        </w:tc>
      </w:tr>
      <w:tr w:rsidR="00C34F09" w:rsidRPr="00312C8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древности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раннем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Средневековье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Петрухин</w:t>
            </w:r>
            <w:proofErr w:type="spellEnd"/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Раевский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434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978-5-534-12875-8.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/492853</w:t>
            </w:r>
            <w:r w:rsidRPr="00FF592E">
              <w:rPr>
                <w:lang w:val="ru-RU"/>
              </w:rPr>
              <w:t xml:space="preserve"> </w:t>
            </w:r>
          </w:p>
        </w:tc>
      </w:tr>
    </w:tbl>
    <w:p w:rsidR="00C34F09" w:rsidRPr="00FF592E" w:rsidRDefault="00FF592E">
      <w:pPr>
        <w:rPr>
          <w:sz w:val="0"/>
          <w:szCs w:val="0"/>
          <w:lang w:val="ru-RU"/>
        </w:rPr>
      </w:pPr>
      <w:r w:rsidRPr="00FF59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C34F09" w:rsidRPr="00312C8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Блохин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Козьменко</w:t>
            </w:r>
            <w:proofErr w:type="spellEnd"/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978-5-534-07196-2.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/494225</w:t>
            </w:r>
            <w:r w:rsidRPr="00FF592E">
              <w:rPr>
                <w:lang w:val="ru-RU"/>
              </w:rPr>
              <w:t xml:space="preserve"> </w:t>
            </w:r>
          </w:p>
        </w:tc>
      </w:tr>
      <w:tr w:rsidR="00C34F09" w:rsidRPr="00312C8D" w:rsidTr="00312C8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Вторая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половина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296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978-5-534-09670-5.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/490902</w:t>
            </w:r>
            <w:r w:rsidRPr="00FF592E">
              <w:rPr>
                <w:lang w:val="ru-RU"/>
              </w:rPr>
              <w:t xml:space="preserve"> </w:t>
            </w:r>
          </w:p>
        </w:tc>
      </w:tr>
      <w:tr w:rsidR="00C34F09" w:rsidRPr="00312C8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1917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Дворниченко</w:t>
            </w:r>
            <w:proofErr w:type="spellEnd"/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Кащенко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Флоринский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423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978-5-534-08326-2.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/489803</w:t>
            </w:r>
            <w:r w:rsidRPr="00FF592E">
              <w:rPr>
                <w:lang w:val="ru-RU"/>
              </w:rPr>
              <w:t xml:space="preserve"> </w:t>
            </w:r>
          </w:p>
        </w:tc>
      </w:tr>
      <w:tr w:rsidR="00C34F09" w:rsidRPr="00312C8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1941—2016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</w:t>
            </w:r>
            <w:proofErr w:type="spellEnd"/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Барсенков</w:t>
            </w:r>
            <w:proofErr w:type="spellEnd"/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Вдовин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374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978-5-534-02558-3.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/498848</w:t>
            </w:r>
            <w:r w:rsidRPr="00FF592E">
              <w:rPr>
                <w:lang w:val="ru-RU"/>
              </w:rPr>
              <w:t xml:space="preserve"> </w:t>
            </w:r>
          </w:p>
        </w:tc>
      </w:tr>
      <w:tr w:rsidR="00C34F09" w:rsidRPr="00312C8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древнейших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конца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Ермолаев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Фомина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978-5-534-03302-1.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/491783</w:t>
            </w:r>
            <w:r w:rsidRPr="00FF592E">
              <w:rPr>
                <w:lang w:val="ru-RU"/>
              </w:rPr>
              <w:t xml:space="preserve"> </w:t>
            </w:r>
          </w:p>
        </w:tc>
      </w:tr>
      <w:tr w:rsidR="00C34F0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Древнего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Средних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proofErr w:type="spellEnd"/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proofErr w:type="spellEnd"/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proofErr w:type="spellEnd"/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978-5-534-08094-0.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https://urait.ru/bcode/489798</w:t>
            </w:r>
            <w:r>
              <w:t xml:space="preserve"> </w:t>
            </w:r>
          </w:p>
        </w:tc>
      </w:tr>
      <w:tr w:rsidR="00C34F0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Новейшего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proofErr w:type="spellEnd"/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proofErr w:type="spellEnd"/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proofErr w:type="spellEnd"/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978-5-534-01795-3.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https://urait.ru/bcode/490429</w:t>
            </w:r>
            <w:r>
              <w:t xml:space="preserve"> </w:t>
            </w:r>
          </w:p>
        </w:tc>
      </w:tr>
      <w:tr w:rsidR="00C34F09" w:rsidRPr="00312C8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томах.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1900—1941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</w:t>
            </w:r>
            <w:proofErr w:type="spellEnd"/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Щагин</w:t>
            </w:r>
            <w:proofErr w:type="spellEnd"/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Воронин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Лубков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Вдовин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978-5-534-03272-7.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/469168</w:t>
            </w:r>
            <w:r w:rsidRPr="00FF592E">
              <w:rPr>
                <w:lang w:val="ru-RU"/>
              </w:rPr>
              <w:t xml:space="preserve"> </w:t>
            </w:r>
          </w:p>
        </w:tc>
      </w:tr>
      <w:tr w:rsidR="00C34F09" w:rsidRPr="00312C8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Сафонова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978-5-534-15657-7.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/509306</w:t>
            </w:r>
            <w:r w:rsidRPr="00FF592E">
              <w:rPr>
                <w:lang w:val="ru-RU"/>
              </w:rPr>
              <w:t xml:space="preserve"> </w:t>
            </w:r>
          </w:p>
        </w:tc>
      </w:tr>
      <w:tr w:rsidR="00C34F0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конца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Филюшкин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Боднарчук</w:t>
            </w:r>
            <w:proofErr w:type="spellEnd"/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Селезнев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Сиренов</w:t>
            </w:r>
            <w:proofErr w:type="spellEnd"/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</w:t>
            </w:r>
            <w:proofErr w:type="spellEnd"/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Штыков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https://urait.ru/bcode/510241</w:t>
            </w:r>
            <w:r>
              <w:t xml:space="preserve"> </w:t>
            </w:r>
          </w:p>
        </w:tc>
      </w:tr>
      <w:tr w:rsidR="00C34F09" w:rsidTr="00312C8D">
        <w:trPr>
          <w:trHeight w:hRule="exact" w:val="79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конца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Филюшкин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Боднарчук</w:t>
            </w:r>
            <w:proofErr w:type="spellEnd"/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Селезнев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Сиренов</w:t>
            </w:r>
            <w:proofErr w:type="spellEnd"/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</w:t>
            </w:r>
            <w:proofErr w:type="spellEnd"/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Штыков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https://urait.ru/bcode/510240</w:t>
            </w:r>
            <w:r>
              <w:t xml:space="preserve"> </w:t>
            </w:r>
          </w:p>
        </w:tc>
      </w:tr>
      <w:tr w:rsidR="00C34F09">
        <w:trPr>
          <w:trHeight w:hRule="exact" w:val="277"/>
        </w:trPr>
        <w:tc>
          <w:tcPr>
            <w:tcW w:w="285" w:type="dxa"/>
          </w:tcPr>
          <w:p w:rsidR="00C34F09" w:rsidRDefault="00C34F0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C34F09" w:rsidRPr="00312C8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1917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Ковнир</w:t>
            </w:r>
            <w:proofErr w:type="spellEnd"/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978-5-534-07911-1.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/491075</w:t>
            </w:r>
            <w:r w:rsidRPr="00FF592E">
              <w:rPr>
                <w:lang w:val="ru-RU"/>
              </w:rPr>
              <w:t xml:space="preserve"> </w:t>
            </w:r>
          </w:p>
        </w:tc>
      </w:tr>
      <w:tr w:rsidR="00C34F09" w:rsidRPr="00312C8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мировых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цивилизаций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Кошкидько</w:t>
            </w:r>
            <w:proofErr w:type="spellEnd"/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Купцова</w:t>
            </w:r>
            <w:proofErr w:type="spellEnd"/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Клименко</w:t>
            </w:r>
            <w:proofErr w:type="spellEnd"/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Пронкин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978-5-534-00755-8.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https://urait.ru/bcode/489799</w:t>
            </w:r>
            <w:r>
              <w:t xml:space="preserve"> </w:t>
            </w:r>
          </w:p>
        </w:tc>
      </w:tr>
      <w:tr w:rsidR="00C34F09" w:rsidTr="00312C8D">
        <w:trPr>
          <w:trHeight w:hRule="exact" w:val="47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https://urait.ru/bcode/490066</w:t>
            </w:r>
            <w:r>
              <w:t xml:space="preserve"> </w:t>
            </w:r>
          </w:p>
        </w:tc>
      </w:tr>
      <w:tr w:rsidR="00C34F0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proofErr w:type="gramStart"/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торой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войны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proofErr w:type="spellEnd"/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Барышников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Горбатюк</w:t>
            </w:r>
            <w:proofErr w:type="spellEnd"/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Ланко</w:t>
            </w:r>
            <w:proofErr w:type="spellEnd"/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proofErr w:type="spellEnd"/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Ланцова</w:t>
            </w:r>
            <w:proofErr w:type="spellEnd"/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proofErr w:type="spellEnd"/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Нехай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Радиков</w:t>
            </w:r>
            <w:proofErr w:type="spellEnd"/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978-5-534-06253-3.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https://urait.ru/bcode/492194</w:t>
            </w:r>
            <w:r>
              <w:t xml:space="preserve"> </w:t>
            </w:r>
          </w:p>
        </w:tc>
      </w:tr>
      <w:tr w:rsidR="00C34F09" w:rsidRPr="00312C8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Новейшая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Лосев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344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978-5-534-11803-2.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/495071</w:t>
            </w:r>
            <w:r w:rsidRPr="00FF592E">
              <w:rPr>
                <w:lang w:val="ru-RU"/>
              </w:rPr>
              <w:t xml:space="preserve"> </w:t>
            </w:r>
          </w:p>
        </w:tc>
      </w:tr>
      <w:tr w:rsidR="00C34F09" w:rsidRPr="00312C8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Отечественная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Крамаренко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978-5-534-07130-6.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/492273</w:t>
            </w:r>
            <w:r w:rsidRPr="00FF592E">
              <w:rPr>
                <w:lang w:val="ru-RU"/>
              </w:rPr>
              <w:t xml:space="preserve"> </w:t>
            </w:r>
          </w:p>
        </w:tc>
      </w:tr>
      <w:tr w:rsidR="00C34F09" w:rsidRPr="00312C8D" w:rsidTr="00312C8D">
        <w:trPr>
          <w:trHeight w:hRule="exact" w:val="3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раннее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FF592E">
              <w:rPr>
                <w:lang w:val="ru-RU"/>
              </w:rPr>
              <w:t xml:space="preserve"> </w:t>
            </w:r>
          </w:p>
        </w:tc>
      </w:tr>
    </w:tbl>
    <w:p w:rsidR="00C34F09" w:rsidRPr="00FF592E" w:rsidRDefault="00FF592E">
      <w:pPr>
        <w:rPr>
          <w:sz w:val="0"/>
          <w:szCs w:val="0"/>
          <w:lang w:val="ru-RU"/>
        </w:rPr>
      </w:pPr>
      <w:r w:rsidRPr="00FF59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34F09" w:rsidRPr="00312C8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371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978-5-9916-9363-9.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/490064</w:t>
            </w:r>
            <w:r w:rsidRPr="00FF592E">
              <w:rPr>
                <w:lang w:val="ru-RU"/>
              </w:rPr>
              <w:t xml:space="preserve"> </w:t>
            </w:r>
          </w:p>
        </w:tc>
      </w:tr>
      <w:tr w:rsidR="00C34F09" w:rsidRPr="00312C8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церковь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начале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Шершнева-Цитульская</w:t>
            </w:r>
            <w:proofErr w:type="spellEnd"/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978-5-534-13608-1.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/497382</w:t>
            </w:r>
            <w:r w:rsidRPr="00FF592E">
              <w:rPr>
                <w:lang w:val="ru-RU"/>
              </w:rPr>
              <w:t xml:space="preserve"> </w:t>
            </w:r>
          </w:p>
        </w:tc>
      </w:tr>
      <w:tr w:rsidR="00C34F09" w:rsidRPr="00312C8D" w:rsidTr="00312C8D">
        <w:trPr>
          <w:trHeight w:hRule="exact" w:val="8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Новейшая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1941—2015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Ходяков</w:t>
            </w:r>
            <w:proofErr w:type="spellEnd"/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Кутузов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Лебина</w:t>
            </w:r>
            <w:proofErr w:type="spellEnd"/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Ратьковский</w:t>
            </w:r>
            <w:proofErr w:type="spellEnd"/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Рачковский</w:t>
            </w:r>
            <w:proofErr w:type="spellEnd"/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Флоринский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8-е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978-5-534-04671-7.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/470911</w:t>
            </w:r>
            <w:r w:rsidRPr="00FF592E">
              <w:rPr>
                <w:lang w:val="ru-RU"/>
              </w:rPr>
              <w:t xml:space="preserve"> </w:t>
            </w:r>
          </w:p>
        </w:tc>
      </w:tr>
      <w:tr w:rsidR="00C34F0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Барышева</w:t>
            </w:r>
            <w:proofErr w:type="spellEnd"/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Алипов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Донцев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Иллерицкая</w:t>
            </w:r>
            <w:proofErr w:type="spellEnd"/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Лукьянов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Олейников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978-5-534-15876-2.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https://urait.ru/bcode/510102</w:t>
            </w:r>
            <w:r>
              <w:t xml:space="preserve"> </w:t>
            </w:r>
          </w:p>
        </w:tc>
      </w:tr>
      <w:tr w:rsidR="00C34F09" w:rsidRPr="00312C8D" w:rsidTr="00312C8D">
        <w:trPr>
          <w:trHeight w:hRule="exact" w:val="5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Любичанковский</w:t>
            </w:r>
            <w:proofErr w:type="spellEnd"/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978-5-534-07161-0.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/472894</w:t>
            </w:r>
            <w:r w:rsidRPr="00FF592E">
              <w:rPr>
                <w:lang w:val="ru-RU"/>
              </w:rPr>
              <w:t xml:space="preserve"> </w:t>
            </w:r>
          </w:p>
        </w:tc>
      </w:tr>
      <w:tr w:rsidR="00C34F09" w:rsidRPr="00312C8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Pr="00FF592E">
              <w:rPr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Ковров,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Кукушкин,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Столетова,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Ухов,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proofErr w:type="gramEnd"/>
            <w:r w:rsidRPr="00FF592E">
              <w:rPr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proofErr w:type="gramEnd"/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FF592E">
              <w:rPr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978-5-4497-1563-0.</w:t>
            </w:r>
            <w:r w:rsidRPr="00FF592E">
              <w:rPr>
                <w:lang w:val="ru-RU"/>
              </w:rPr>
              <w:t xml:space="preserve"> 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59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/118720.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FF592E">
              <w:rPr>
                <w:lang w:val="ru-RU"/>
              </w:rPr>
              <w:t xml:space="preserve"> </w:t>
            </w:r>
          </w:p>
        </w:tc>
      </w:tr>
      <w:tr w:rsidR="00FF592E" w:rsidRPr="00FF592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592E" w:rsidRPr="00FF592E" w:rsidRDefault="00FF592E">
            <w:pPr>
              <w:spacing w:after="0" w:line="240" w:lineRule="auto"/>
              <w:ind w:firstLine="7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Учебное пособие Внедрение материалов проекта «Без срока давности» в деятельность вузов Российской Федерации: Научно-методические материалы/Ильина Н.А., Алиев Л.В., Большакова Н.В., и др.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2022. — 228 с. ISBN 978-5-6049283-9-4</w:t>
            </w:r>
          </w:p>
        </w:tc>
      </w:tr>
      <w:tr w:rsidR="00C34F09" w:rsidRPr="00312C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34F09" w:rsidRPr="00312C8D">
        <w:trPr>
          <w:trHeight w:hRule="exact" w:val="9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C34F09" w:rsidRPr="00FF592E" w:rsidRDefault="00FF592E">
      <w:pPr>
        <w:rPr>
          <w:sz w:val="0"/>
          <w:szCs w:val="0"/>
          <w:lang w:val="ru-RU"/>
        </w:rPr>
      </w:pPr>
      <w:r w:rsidRPr="00FF59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34F09" w:rsidRPr="00312C8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C34F09" w:rsidRPr="00312C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C34F09" w:rsidRPr="00312C8D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34F09" w:rsidRPr="00312C8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C34F09" w:rsidRPr="00FF592E" w:rsidRDefault="00FF592E">
      <w:pPr>
        <w:rPr>
          <w:sz w:val="0"/>
          <w:szCs w:val="0"/>
          <w:lang w:val="ru-RU"/>
        </w:rPr>
      </w:pPr>
      <w:r w:rsidRPr="00FF59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34F09" w:rsidRPr="00312C8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C34F09" w:rsidRPr="00FF592E" w:rsidRDefault="00C34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34F09" w:rsidRPr="00FF592E" w:rsidRDefault="00C34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34F09" w:rsidRPr="00312C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C34F09" w:rsidRPr="00312C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C34F09" w:rsidRPr="00312C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president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kremlin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C34F09" w:rsidRPr="00312C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ict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C34F09" w:rsidRPr="00312C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34F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http://fgosvo.ru</w:t>
            </w:r>
          </w:p>
        </w:tc>
      </w:tr>
      <w:tr w:rsidR="00C34F09" w:rsidRPr="00312C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C34F09" w:rsidRPr="00312C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C34F09" w:rsidRPr="00312C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C34F0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Default="00FF59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C34F09" w:rsidRPr="00312C8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C34F09" w:rsidRPr="00312C8D">
        <w:trPr>
          <w:trHeight w:hRule="exact" w:val="277"/>
        </w:trPr>
        <w:tc>
          <w:tcPr>
            <w:tcW w:w="9640" w:type="dxa"/>
          </w:tcPr>
          <w:p w:rsidR="00C34F09" w:rsidRPr="00FF592E" w:rsidRDefault="00C34F09">
            <w:pPr>
              <w:rPr>
                <w:lang w:val="ru-RU"/>
              </w:rPr>
            </w:pPr>
          </w:p>
        </w:tc>
      </w:tr>
      <w:tr w:rsidR="00C34F09" w:rsidRPr="00312C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34F09" w:rsidRPr="00312C8D">
        <w:trPr>
          <w:trHeight w:hRule="exact" w:val="6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</w:t>
            </w:r>
          </w:p>
        </w:tc>
      </w:tr>
    </w:tbl>
    <w:p w:rsidR="00C34F09" w:rsidRPr="00FF592E" w:rsidRDefault="00FF592E">
      <w:pPr>
        <w:rPr>
          <w:sz w:val="0"/>
          <w:szCs w:val="0"/>
          <w:lang w:val="ru-RU"/>
        </w:rPr>
      </w:pPr>
      <w:r w:rsidRPr="00FF59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34F09" w:rsidRPr="00312C8D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обеспечивающим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 занятий: учебные аудитории,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правовые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«Консультант плюс», «Гарант»; электронно-библиотечные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лабораторных занятий имеется: учебно-исследовательская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информатики и ИКТ, оснащение которой составляют: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кафедра.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1С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Учебно-исследовательская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экран, стенды информационные. Оборудование: стенды информационные  с портретами ученых,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Фрустрационный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тест Розенцвейга (взрослый) кабинетный Вариант (1 шт.),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тестово-диагностические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материалы на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дисках: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структуры личности, Методика И.Л.Соломина, факторный личностный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опросник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Кеттелла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Тест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Тулуз-Пьерона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Тест Векслера, Тест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Гилфорда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  <w:proofErr w:type="gramEnd"/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редпр.8.Комплект</w:t>
            </w:r>
          </w:p>
        </w:tc>
      </w:tr>
    </w:tbl>
    <w:p w:rsidR="00C34F09" w:rsidRPr="00FF592E" w:rsidRDefault="00FF592E">
      <w:pPr>
        <w:rPr>
          <w:sz w:val="0"/>
          <w:szCs w:val="0"/>
          <w:lang w:val="ru-RU"/>
        </w:rPr>
      </w:pPr>
      <w:r w:rsidRPr="00FF59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34F09" w:rsidRPr="00312C8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C34F09" w:rsidRPr="00FF592E" w:rsidRDefault="00FF5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F5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C34F09" w:rsidRPr="00FF592E" w:rsidRDefault="00C34F09">
      <w:pPr>
        <w:rPr>
          <w:lang w:val="ru-RU"/>
        </w:rPr>
      </w:pPr>
    </w:p>
    <w:sectPr w:rsidR="00C34F09" w:rsidRPr="00FF592E" w:rsidSect="00C34F0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12C8D"/>
    <w:rsid w:val="00C34F09"/>
    <w:rsid w:val="00D31453"/>
    <w:rsid w:val="00E209E2"/>
    <w:rsid w:val="00E968F4"/>
    <w:rsid w:val="00FF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8EAF4-A445-4BE4-AC5B-69FFA04D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11632</Words>
  <Characters>66304</Characters>
  <Application>Microsoft Office Word</Application>
  <DocSecurity>0</DocSecurity>
  <Lines>552</Lines>
  <Paragraphs>155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2023-2024_ФГОС3++2023_Бак-ЗФО-СДО(Олигоф)(23)_plx_История России</dc:title>
  <dc:creator>FastReport.NET</dc:creator>
  <cp:lastModifiedBy>umo-04</cp:lastModifiedBy>
  <cp:revision>4</cp:revision>
  <dcterms:created xsi:type="dcterms:W3CDTF">2023-04-06T11:02:00Z</dcterms:created>
  <dcterms:modified xsi:type="dcterms:W3CDTF">2023-04-07T03:35:00Z</dcterms:modified>
</cp:coreProperties>
</file>